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F540D9" w:rsidTr="00665526">
        <w:trPr>
          <w:trHeight w:val="2085"/>
        </w:trPr>
        <w:tc>
          <w:tcPr>
            <w:tcW w:w="4253" w:type="dxa"/>
            <w:tcBorders>
              <w:top w:val="nil"/>
              <w:left w:val="nil"/>
              <w:bottom w:val="single" w:sz="12" w:space="0" w:color="auto"/>
              <w:right w:val="nil"/>
            </w:tcBorders>
          </w:tcPr>
          <w:p w:rsidR="00F540D9" w:rsidRPr="00196605" w:rsidRDefault="00480314" w:rsidP="00665526">
            <w:pPr>
              <w:jc w:val="center"/>
              <w:rPr>
                <w:sz w:val="28"/>
                <w:szCs w:val="28"/>
              </w:rPr>
            </w:pPr>
            <w:r>
              <w:rPr>
                <w:b/>
                <w:bCs/>
                <w:sz w:val="29"/>
              </w:rPr>
              <w:t xml:space="preserve"> </w:t>
            </w:r>
            <w:r w:rsidR="00F540D9" w:rsidRPr="00196605">
              <w:rPr>
                <w:sz w:val="28"/>
                <w:szCs w:val="28"/>
              </w:rPr>
              <w:t xml:space="preserve">АЛЕКСЕЕВСКИЙ </w:t>
            </w:r>
          </w:p>
          <w:p w:rsidR="00F540D9" w:rsidRPr="00196605" w:rsidRDefault="00F540D9" w:rsidP="00665526">
            <w:pPr>
              <w:jc w:val="center"/>
              <w:rPr>
                <w:sz w:val="28"/>
                <w:szCs w:val="28"/>
              </w:rPr>
            </w:pPr>
            <w:r w:rsidRPr="00F540D9">
              <w:t xml:space="preserve"> </w:t>
            </w:r>
            <w:r w:rsidRPr="00196605">
              <w:rPr>
                <w:sz w:val="28"/>
                <w:szCs w:val="28"/>
              </w:rPr>
              <w:t>РАЙОННЫЙ СОВЕТ</w:t>
            </w:r>
          </w:p>
          <w:p w:rsidR="00F540D9" w:rsidRPr="00196605" w:rsidRDefault="00F540D9" w:rsidP="00665526">
            <w:pPr>
              <w:jc w:val="center"/>
              <w:rPr>
                <w:sz w:val="28"/>
                <w:szCs w:val="28"/>
              </w:rPr>
            </w:pPr>
            <w:r w:rsidRPr="00196605">
              <w:rPr>
                <w:sz w:val="28"/>
                <w:szCs w:val="28"/>
              </w:rPr>
              <w:t xml:space="preserve">АЛЕКСЕЕВСКОГО </w:t>
            </w:r>
          </w:p>
          <w:p w:rsidR="00F540D9" w:rsidRPr="00196605" w:rsidRDefault="00F540D9" w:rsidP="00665526">
            <w:pPr>
              <w:jc w:val="center"/>
              <w:rPr>
                <w:sz w:val="28"/>
                <w:szCs w:val="28"/>
              </w:rPr>
            </w:pPr>
            <w:r w:rsidRPr="00196605">
              <w:rPr>
                <w:sz w:val="28"/>
                <w:szCs w:val="28"/>
              </w:rPr>
              <w:t>МУНИЦИПАЛЬНОГО РАЙОНА</w:t>
            </w:r>
          </w:p>
          <w:p w:rsidR="00F540D9" w:rsidRPr="00196605" w:rsidRDefault="00F540D9" w:rsidP="00665526">
            <w:pPr>
              <w:jc w:val="center"/>
              <w:rPr>
                <w:sz w:val="28"/>
                <w:szCs w:val="28"/>
              </w:rPr>
            </w:pPr>
            <w:r w:rsidRPr="00196605">
              <w:rPr>
                <w:sz w:val="28"/>
                <w:szCs w:val="28"/>
              </w:rPr>
              <w:t>РЕСПУБЛИКИ ТАТАРСТАН</w:t>
            </w:r>
          </w:p>
          <w:p w:rsidR="00F540D9" w:rsidRPr="00377F1B" w:rsidRDefault="00F540D9" w:rsidP="00665526">
            <w:pPr>
              <w:pStyle w:val="a6"/>
              <w:rPr>
                <w:sz w:val="20"/>
              </w:rPr>
            </w:pPr>
          </w:p>
        </w:tc>
        <w:tc>
          <w:tcPr>
            <w:tcW w:w="1559" w:type="dxa"/>
            <w:tcBorders>
              <w:top w:val="nil"/>
              <w:left w:val="nil"/>
              <w:bottom w:val="single" w:sz="12" w:space="0" w:color="auto"/>
              <w:right w:val="nil"/>
            </w:tcBorders>
          </w:tcPr>
          <w:p w:rsidR="00F540D9" w:rsidRDefault="00F540D9" w:rsidP="00665526">
            <w:pPr>
              <w:ind w:right="-142"/>
            </w:pPr>
            <w:r>
              <w:t xml:space="preserve">   </w:t>
            </w:r>
            <w:r>
              <w:rPr>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F540D9" w:rsidRPr="00196605" w:rsidRDefault="00F540D9" w:rsidP="00665526">
            <w:pPr>
              <w:jc w:val="center"/>
              <w:rPr>
                <w:sz w:val="28"/>
                <w:szCs w:val="28"/>
                <w:lang w:val="tt-RU"/>
              </w:rPr>
            </w:pPr>
            <w:r w:rsidRPr="00196605">
              <w:rPr>
                <w:sz w:val="28"/>
                <w:szCs w:val="28"/>
                <w:lang w:val="tt-RU"/>
              </w:rPr>
              <w:t>ТАТАРСТАН РЕСПУБЛИКАСЫ</w:t>
            </w:r>
          </w:p>
          <w:p w:rsidR="00F540D9" w:rsidRPr="00196605" w:rsidRDefault="00F540D9" w:rsidP="00665526">
            <w:pPr>
              <w:jc w:val="center"/>
              <w:rPr>
                <w:sz w:val="28"/>
                <w:szCs w:val="28"/>
                <w:lang w:val="tt-RU"/>
              </w:rPr>
            </w:pPr>
            <w:r w:rsidRPr="00196605">
              <w:rPr>
                <w:sz w:val="28"/>
                <w:szCs w:val="28"/>
                <w:lang w:val="tt-RU"/>
              </w:rPr>
              <w:t>АЛЕКСЕЕВСК</w:t>
            </w:r>
          </w:p>
          <w:p w:rsidR="00F540D9" w:rsidRPr="00196605" w:rsidRDefault="00F540D9" w:rsidP="00665526">
            <w:pPr>
              <w:jc w:val="center"/>
              <w:rPr>
                <w:sz w:val="28"/>
                <w:szCs w:val="28"/>
                <w:lang w:val="tt-RU"/>
              </w:rPr>
            </w:pPr>
            <w:r w:rsidRPr="00196605">
              <w:rPr>
                <w:sz w:val="28"/>
                <w:szCs w:val="28"/>
                <w:lang w:val="tt-RU"/>
              </w:rPr>
              <w:t>МУНИЦИПАЛЬ РАЙОНЫНЫҢ</w:t>
            </w:r>
          </w:p>
          <w:p w:rsidR="00F540D9" w:rsidRPr="00196605" w:rsidRDefault="00F540D9" w:rsidP="00665526">
            <w:pPr>
              <w:jc w:val="center"/>
              <w:rPr>
                <w:sz w:val="28"/>
                <w:szCs w:val="28"/>
              </w:rPr>
            </w:pPr>
            <w:r w:rsidRPr="00196605">
              <w:rPr>
                <w:sz w:val="28"/>
                <w:szCs w:val="28"/>
              </w:rPr>
              <w:t>АЛЕКСЕЕВСК</w:t>
            </w:r>
          </w:p>
          <w:p w:rsidR="00F540D9" w:rsidRPr="00DC7A72" w:rsidRDefault="00F540D9" w:rsidP="00665526">
            <w:pPr>
              <w:jc w:val="center"/>
              <w:rPr>
                <w:sz w:val="18"/>
                <w:lang w:val="tt-RU"/>
              </w:rPr>
            </w:pPr>
            <w:r w:rsidRPr="00196605">
              <w:rPr>
                <w:sz w:val="28"/>
                <w:szCs w:val="28"/>
              </w:rPr>
              <w:t>РАЙОН СОВЕТЫ</w:t>
            </w:r>
          </w:p>
        </w:tc>
      </w:tr>
      <w:tr w:rsidR="00F540D9" w:rsidTr="00665526">
        <w:trPr>
          <w:trHeight w:val="1092"/>
        </w:trPr>
        <w:tc>
          <w:tcPr>
            <w:tcW w:w="4253" w:type="dxa"/>
            <w:tcBorders>
              <w:top w:val="single" w:sz="12" w:space="0" w:color="auto"/>
              <w:left w:val="nil"/>
              <w:bottom w:val="nil"/>
              <w:right w:val="nil"/>
            </w:tcBorders>
          </w:tcPr>
          <w:p w:rsidR="00F540D9" w:rsidRDefault="00F540D9" w:rsidP="00665526">
            <w:pPr>
              <w:spacing w:line="360" w:lineRule="auto"/>
              <w:jc w:val="center"/>
              <w:rPr>
                <w:b/>
                <w:sz w:val="28"/>
                <w:szCs w:val="28"/>
              </w:rPr>
            </w:pPr>
            <w:r w:rsidRPr="006E5907">
              <w:rPr>
                <w:b/>
                <w:sz w:val="28"/>
                <w:szCs w:val="28"/>
              </w:rPr>
              <w:t>РЕШЕНИЕ</w:t>
            </w:r>
          </w:p>
          <w:p w:rsidR="00F540D9" w:rsidRPr="00862F0A" w:rsidRDefault="00D56BF2" w:rsidP="00665526">
            <w:pPr>
              <w:spacing w:line="360" w:lineRule="auto"/>
              <w:jc w:val="center"/>
            </w:pPr>
            <w:r>
              <w:t>19.04.2018</w:t>
            </w:r>
          </w:p>
        </w:tc>
        <w:tc>
          <w:tcPr>
            <w:tcW w:w="1559" w:type="dxa"/>
            <w:tcBorders>
              <w:top w:val="single" w:sz="12" w:space="0" w:color="auto"/>
              <w:left w:val="nil"/>
              <w:bottom w:val="nil"/>
              <w:right w:val="nil"/>
            </w:tcBorders>
          </w:tcPr>
          <w:p w:rsidR="00F540D9" w:rsidRDefault="00F540D9" w:rsidP="00665526">
            <w:pPr>
              <w:jc w:val="center"/>
              <w:rPr>
                <w:lang w:val="tt-RU"/>
              </w:rPr>
            </w:pPr>
          </w:p>
          <w:p w:rsidR="00F540D9" w:rsidRDefault="00F540D9" w:rsidP="00665526">
            <w:pPr>
              <w:jc w:val="center"/>
              <w:rPr>
                <w:lang w:val="tt-RU"/>
              </w:rPr>
            </w:pPr>
          </w:p>
          <w:p w:rsidR="00F540D9" w:rsidRDefault="00F540D9" w:rsidP="00665526">
            <w:pPr>
              <w:jc w:val="center"/>
              <w:rPr>
                <w:lang w:val="tt-RU"/>
              </w:rPr>
            </w:pPr>
          </w:p>
          <w:p w:rsidR="00F540D9" w:rsidRPr="00862F0A" w:rsidRDefault="00F540D9" w:rsidP="00665526">
            <w:pPr>
              <w:ind w:left="-70" w:right="-70"/>
              <w:jc w:val="center"/>
              <w:rPr>
                <w:sz w:val="18"/>
                <w:szCs w:val="18"/>
              </w:rPr>
            </w:pPr>
            <w:r w:rsidRPr="00862F0A">
              <w:rPr>
                <w:sz w:val="18"/>
                <w:szCs w:val="18"/>
                <w:lang w:val="tt-RU"/>
              </w:rPr>
              <w:t>п</w:t>
            </w:r>
            <w:r w:rsidRPr="00862F0A">
              <w:rPr>
                <w:sz w:val="18"/>
                <w:szCs w:val="18"/>
              </w:rPr>
              <w:t>.г.т. Алексеевское</w:t>
            </w:r>
            <w:r w:rsidRPr="00862F0A">
              <w:rPr>
                <w:sz w:val="18"/>
                <w:szCs w:val="18"/>
                <w:lang w:val="tt-RU"/>
              </w:rPr>
              <w:t xml:space="preserve"> </w:t>
            </w:r>
          </w:p>
        </w:tc>
        <w:tc>
          <w:tcPr>
            <w:tcW w:w="4253" w:type="dxa"/>
            <w:tcBorders>
              <w:top w:val="single" w:sz="12" w:space="0" w:color="auto"/>
              <w:left w:val="nil"/>
              <w:bottom w:val="nil"/>
              <w:right w:val="nil"/>
            </w:tcBorders>
          </w:tcPr>
          <w:p w:rsidR="00F540D9" w:rsidRPr="00692AE5" w:rsidRDefault="00F540D9" w:rsidP="00665526">
            <w:pPr>
              <w:pStyle w:val="2"/>
              <w:rPr>
                <w:szCs w:val="28"/>
              </w:rPr>
            </w:pPr>
            <w:r w:rsidRPr="00692AE5">
              <w:rPr>
                <w:szCs w:val="28"/>
              </w:rPr>
              <w:t>КАРАР</w:t>
            </w:r>
          </w:p>
          <w:p w:rsidR="00F540D9" w:rsidRPr="00862F0A" w:rsidRDefault="00D56BF2" w:rsidP="00665526">
            <w:pPr>
              <w:jc w:val="center"/>
            </w:pPr>
            <w:r>
              <w:t>№ 147</w:t>
            </w:r>
          </w:p>
        </w:tc>
      </w:tr>
    </w:tbl>
    <w:p w:rsidR="00F540D9" w:rsidRPr="00FA7D38" w:rsidRDefault="00F540D9" w:rsidP="00F540D9">
      <w:pPr>
        <w:rPr>
          <w:b/>
          <w:sz w:val="36"/>
          <w:szCs w:val="36"/>
        </w:rPr>
      </w:pPr>
    </w:p>
    <w:p w:rsidR="00F540D9" w:rsidRDefault="00145BF2" w:rsidP="00F540D9">
      <w:pPr>
        <w:pStyle w:val="21"/>
        <w:jc w:val="left"/>
        <w:rPr>
          <w:b/>
          <w:bCs/>
        </w:rPr>
      </w:pPr>
      <w:r>
        <w:rPr>
          <w:b/>
          <w:bCs/>
        </w:rPr>
        <w:t>О Положениях о порядке выплаты</w:t>
      </w:r>
    </w:p>
    <w:p w:rsidR="00F540D9" w:rsidRDefault="00145BF2" w:rsidP="00F540D9">
      <w:pPr>
        <w:pStyle w:val="21"/>
        <w:jc w:val="left"/>
        <w:rPr>
          <w:b/>
          <w:bCs/>
        </w:rPr>
      </w:pPr>
      <w:r>
        <w:rPr>
          <w:b/>
          <w:bCs/>
        </w:rPr>
        <w:t xml:space="preserve"> муниципальному служащему,</w:t>
      </w:r>
    </w:p>
    <w:p w:rsidR="00F540D9" w:rsidRDefault="00145BF2" w:rsidP="00F540D9">
      <w:pPr>
        <w:pStyle w:val="21"/>
        <w:jc w:val="left"/>
        <w:rPr>
          <w:b/>
          <w:bCs/>
        </w:rPr>
      </w:pPr>
      <w:r>
        <w:rPr>
          <w:b/>
          <w:bCs/>
        </w:rPr>
        <w:t xml:space="preserve"> выборному должностному лицу </w:t>
      </w:r>
    </w:p>
    <w:p w:rsidR="00F540D9" w:rsidRDefault="00145BF2" w:rsidP="00F540D9">
      <w:pPr>
        <w:pStyle w:val="21"/>
        <w:jc w:val="left"/>
        <w:rPr>
          <w:b/>
          <w:bCs/>
        </w:rPr>
      </w:pPr>
      <w:r>
        <w:rPr>
          <w:b/>
          <w:bCs/>
        </w:rPr>
        <w:t>местного самоуправления,</w:t>
      </w:r>
    </w:p>
    <w:p w:rsidR="00F540D9" w:rsidRDefault="00145BF2" w:rsidP="00F540D9">
      <w:pPr>
        <w:pStyle w:val="21"/>
        <w:jc w:val="left"/>
        <w:rPr>
          <w:b/>
          <w:bCs/>
        </w:rPr>
      </w:pPr>
      <w:r>
        <w:rPr>
          <w:b/>
          <w:bCs/>
        </w:rPr>
        <w:t xml:space="preserve"> замещающему муниципальную </w:t>
      </w:r>
    </w:p>
    <w:p w:rsidR="00F540D9" w:rsidRDefault="00145BF2" w:rsidP="00F540D9">
      <w:pPr>
        <w:pStyle w:val="21"/>
        <w:jc w:val="left"/>
        <w:rPr>
          <w:b/>
          <w:bCs/>
        </w:rPr>
      </w:pPr>
      <w:r>
        <w:rPr>
          <w:b/>
          <w:bCs/>
        </w:rPr>
        <w:t xml:space="preserve">должность на постоянной основе </w:t>
      </w:r>
    </w:p>
    <w:p w:rsidR="00F540D9" w:rsidRDefault="00145BF2" w:rsidP="00F540D9">
      <w:pPr>
        <w:pStyle w:val="21"/>
        <w:jc w:val="left"/>
        <w:rPr>
          <w:b/>
          <w:bCs/>
        </w:rPr>
      </w:pPr>
      <w:r>
        <w:rPr>
          <w:b/>
          <w:bCs/>
        </w:rPr>
        <w:t>единовременного поощрения в связи</w:t>
      </w:r>
    </w:p>
    <w:p w:rsidR="00145BF2" w:rsidRDefault="00145BF2" w:rsidP="00F540D9">
      <w:pPr>
        <w:pStyle w:val="21"/>
        <w:jc w:val="left"/>
        <w:rPr>
          <w:b/>
          <w:bCs/>
        </w:rPr>
      </w:pPr>
      <w:r>
        <w:rPr>
          <w:b/>
          <w:bCs/>
        </w:rPr>
        <w:t xml:space="preserve"> с выходом на пенсию</w:t>
      </w:r>
      <w:r w:rsidR="00F540D9">
        <w:rPr>
          <w:b/>
          <w:bCs/>
        </w:rPr>
        <w:t xml:space="preserve"> </w:t>
      </w:r>
      <w:r w:rsidR="00873708">
        <w:rPr>
          <w:b/>
          <w:bCs/>
        </w:rPr>
        <w:t>за выслугу лет</w:t>
      </w:r>
    </w:p>
    <w:p w:rsidR="00F540D9" w:rsidRDefault="00F540D9" w:rsidP="00F540D9">
      <w:pPr>
        <w:pStyle w:val="21"/>
        <w:jc w:val="left"/>
        <w:rPr>
          <w:b/>
          <w:bCs/>
        </w:rPr>
      </w:pPr>
    </w:p>
    <w:p w:rsidR="00F540D9" w:rsidRDefault="00F540D9" w:rsidP="00F540D9">
      <w:pPr>
        <w:pStyle w:val="21"/>
        <w:jc w:val="left"/>
        <w:rPr>
          <w:b/>
          <w:bCs/>
        </w:rPr>
      </w:pPr>
    </w:p>
    <w:p w:rsidR="007547E5" w:rsidRDefault="00145BF2" w:rsidP="00F540D9">
      <w:pPr>
        <w:pStyle w:val="a6"/>
        <w:tabs>
          <w:tab w:val="left" w:pos="540"/>
        </w:tabs>
        <w:ind w:firstLine="567"/>
      </w:pPr>
      <w:r>
        <w:t xml:space="preserve">В соответствии </w:t>
      </w:r>
      <w:r w:rsidR="00443AFE">
        <w:t xml:space="preserve">с Федеральным законом от 2 марта 2007 года № 25-ФЗ «О муниципальной службе в Российской Федерации», Кодексом Республики Татарстан от 25 июня 2013 года № 50-ЗРТ «О муниципальной службе»,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Законом Республики Татарстан от 4 марта 2006 года № 16-ЗРТ «О государственных должностях Республики Татарстан», статьями 59, 83 </w:t>
      </w:r>
      <w:r>
        <w:t xml:space="preserve"> Устав</w:t>
      </w:r>
      <w:r w:rsidR="00443AFE">
        <w:t>а</w:t>
      </w:r>
      <w:r w:rsidR="00280C6B">
        <w:t xml:space="preserve"> </w:t>
      </w:r>
      <w:r w:rsidR="00D95F70">
        <w:t>Алексеевского</w:t>
      </w:r>
      <w:r w:rsidR="00443AFE">
        <w:t xml:space="preserve"> муниципального района Республики Татарстан</w:t>
      </w:r>
    </w:p>
    <w:p w:rsidR="00F540D9" w:rsidRDefault="00F540D9" w:rsidP="00F540D9">
      <w:pPr>
        <w:pStyle w:val="a6"/>
        <w:tabs>
          <w:tab w:val="left" w:pos="540"/>
        </w:tabs>
        <w:ind w:firstLine="567"/>
      </w:pPr>
    </w:p>
    <w:p w:rsidR="007547E5" w:rsidRDefault="00145BF2" w:rsidP="00882CB4">
      <w:pPr>
        <w:pStyle w:val="2"/>
        <w:widowControl w:val="0"/>
        <w:autoSpaceDE w:val="0"/>
        <w:autoSpaceDN w:val="0"/>
        <w:adjustRightInd w:val="0"/>
        <w:rPr>
          <w:szCs w:val="20"/>
        </w:rPr>
      </w:pPr>
      <w:r>
        <w:rPr>
          <w:szCs w:val="20"/>
        </w:rPr>
        <w:t xml:space="preserve">Совет </w:t>
      </w:r>
      <w:r w:rsidR="00D95F70">
        <w:rPr>
          <w:szCs w:val="20"/>
        </w:rPr>
        <w:t>Алексеевского</w:t>
      </w:r>
      <w:r w:rsidR="00F540D9">
        <w:rPr>
          <w:szCs w:val="20"/>
        </w:rPr>
        <w:t xml:space="preserve"> муниципального района решил:</w:t>
      </w:r>
    </w:p>
    <w:p w:rsidR="00480314" w:rsidRPr="00480314" w:rsidRDefault="00480314" w:rsidP="00480314"/>
    <w:p w:rsidR="00145BF2" w:rsidRDefault="00145BF2" w:rsidP="00145BF2">
      <w:pPr>
        <w:pStyle w:val="a6"/>
        <w:rPr>
          <w:szCs w:val="20"/>
        </w:rPr>
      </w:pPr>
      <w:r>
        <w:rPr>
          <w:szCs w:val="20"/>
        </w:rPr>
        <w:t xml:space="preserve">1. Утвердить Положение о порядке выплаты муниципальному служащему </w:t>
      </w:r>
      <w:r w:rsidR="00D95F70">
        <w:rPr>
          <w:szCs w:val="20"/>
        </w:rPr>
        <w:t>Алексеевского</w:t>
      </w:r>
      <w:r>
        <w:rPr>
          <w:szCs w:val="20"/>
        </w:rPr>
        <w:t xml:space="preserve"> муниципального района единовременного поощрения</w:t>
      </w:r>
      <w:r w:rsidR="00280C6B">
        <w:rPr>
          <w:szCs w:val="20"/>
        </w:rPr>
        <w:t xml:space="preserve"> </w:t>
      </w:r>
      <w:r>
        <w:rPr>
          <w:szCs w:val="20"/>
        </w:rPr>
        <w:t>в связи  с выходом на пенсию</w:t>
      </w:r>
      <w:r w:rsidR="00280C6B">
        <w:rPr>
          <w:szCs w:val="20"/>
        </w:rPr>
        <w:t xml:space="preserve"> </w:t>
      </w:r>
      <w:r w:rsidR="00873708">
        <w:rPr>
          <w:szCs w:val="20"/>
        </w:rPr>
        <w:t>за выслугу лет</w:t>
      </w:r>
      <w:r>
        <w:rPr>
          <w:szCs w:val="20"/>
        </w:rPr>
        <w:t xml:space="preserve"> (Приложение № 1).</w:t>
      </w:r>
    </w:p>
    <w:p w:rsidR="00145BF2" w:rsidRDefault="00145BF2" w:rsidP="00145BF2">
      <w:pPr>
        <w:pStyle w:val="a6"/>
        <w:rPr>
          <w:szCs w:val="20"/>
        </w:rPr>
      </w:pPr>
      <w:r>
        <w:t>2.  Утвердить Положение о порядке выплаты выборному должностному лицу местного самоуправления</w:t>
      </w:r>
      <w:r w:rsidR="00280C6B">
        <w:t xml:space="preserve"> </w:t>
      </w:r>
      <w:r w:rsidR="00D95F70">
        <w:rPr>
          <w:szCs w:val="20"/>
        </w:rPr>
        <w:t>Алексеевского</w:t>
      </w:r>
      <w:r>
        <w:rPr>
          <w:szCs w:val="20"/>
        </w:rPr>
        <w:t xml:space="preserve"> муниципального района, замещающему муниципальную должность на постоянной основе единовременного поощрения</w:t>
      </w:r>
      <w:r w:rsidR="00280C6B">
        <w:rPr>
          <w:szCs w:val="20"/>
        </w:rPr>
        <w:t xml:space="preserve"> </w:t>
      </w:r>
      <w:r>
        <w:rPr>
          <w:szCs w:val="20"/>
        </w:rPr>
        <w:t>в связи  с выходом на  пенсию</w:t>
      </w:r>
      <w:r w:rsidR="00280C6B">
        <w:rPr>
          <w:szCs w:val="20"/>
        </w:rPr>
        <w:t xml:space="preserve"> </w:t>
      </w:r>
      <w:r w:rsidR="00873708">
        <w:rPr>
          <w:szCs w:val="20"/>
        </w:rPr>
        <w:t>за выслугу лет</w:t>
      </w:r>
      <w:r>
        <w:rPr>
          <w:szCs w:val="20"/>
        </w:rPr>
        <w:t xml:space="preserve"> (Приложение № 2).</w:t>
      </w:r>
    </w:p>
    <w:p w:rsidR="00CB520B" w:rsidRDefault="00145BF2" w:rsidP="00CB520B">
      <w:pPr>
        <w:pStyle w:val="a6"/>
        <w:rPr>
          <w:szCs w:val="20"/>
        </w:rPr>
      </w:pPr>
      <w:r>
        <w:rPr>
          <w:szCs w:val="20"/>
        </w:rPr>
        <w:t>3. Признать утратившим</w:t>
      </w:r>
      <w:r w:rsidR="00CB520B">
        <w:rPr>
          <w:szCs w:val="20"/>
        </w:rPr>
        <w:t>и</w:t>
      </w:r>
      <w:r>
        <w:rPr>
          <w:szCs w:val="20"/>
        </w:rPr>
        <w:t xml:space="preserve"> силу</w:t>
      </w:r>
      <w:r w:rsidR="00CB520B">
        <w:rPr>
          <w:szCs w:val="20"/>
        </w:rPr>
        <w:t>:</w:t>
      </w:r>
    </w:p>
    <w:p w:rsidR="00CB520B" w:rsidRDefault="00CB520B" w:rsidP="00145BF2">
      <w:pPr>
        <w:pStyle w:val="a6"/>
        <w:rPr>
          <w:szCs w:val="20"/>
        </w:rPr>
      </w:pPr>
      <w:r>
        <w:rPr>
          <w:szCs w:val="20"/>
        </w:rPr>
        <w:lastRenderedPageBreak/>
        <w:t>-</w:t>
      </w:r>
      <w:r w:rsidR="00145BF2">
        <w:rPr>
          <w:szCs w:val="20"/>
        </w:rPr>
        <w:t xml:space="preserve"> решение</w:t>
      </w:r>
      <w:r w:rsidR="00F540D9">
        <w:rPr>
          <w:szCs w:val="20"/>
        </w:rPr>
        <w:t xml:space="preserve"> </w:t>
      </w:r>
      <w:r w:rsidR="00145BF2">
        <w:rPr>
          <w:szCs w:val="20"/>
        </w:rPr>
        <w:t xml:space="preserve"> Совета </w:t>
      </w:r>
      <w:r w:rsidR="00D95F70">
        <w:rPr>
          <w:szCs w:val="20"/>
        </w:rPr>
        <w:t>Алексеевского</w:t>
      </w:r>
      <w:r w:rsidR="00145BF2">
        <w:rPr>
          <w:szCs w:val="20"/>
        </w:rPr>
        <w:t xml:space="preserve"> муниципального района от </w:t>
      </w:r>
      <w:r w:rsidR="00D95F70">
        <w:rPr>
          <w:szCs w:val="20"/>
        </w:rPr>
        <w:t>12</w:t>
      </w:r>
      <w:r w:rsidR="00145BF2">
        <w:rPr>
          <w:szCs w:val="20"/>
        </w:rPr>
        <w:t>.</w:t>
      </w:r>
      <w:r w:rsidR="00D95F70">
        <w:rPr>
          <w:szCs w:val="20"/>
        </w:rPr>
        <w:t>02</w:t>
      </w:r>
      <w:r w:rsidR="00145BF2">
        <w:rPr>
          <w:szCs w:val="20"/>
        </w:rPr>
        <w:t>.20</w:t>
      </w:r>
      <w:r w:rsidR="00D95F70">
        <w:rPr>
          <w:szCs w:val="20"/>
        </w:rPr>
        <w:t>14</w:t>
      </w:r>
      <w:r w:rsidR="00145BF2">
        <w:rPr>
          <w:szCs w:val="20"/>
        </w:rPr>
        <w:t xml:space="preserve"> года № </w:t>
      </w:r>
      <w:r w:rsidR="00D95F70">
        <w:rPr>
          <w:szCs w:val="20"/>
        </w:rPr>
        <w:t xml:space="preserve">332/1 «О </w:t>
      </w:r>
      <w:r w:rsidR="00145BF2">
        <w:rPr>
          <w:szCs w:val="20"/>
        </w:rPr>
        <w:t xml:space="preserve"> порядке</w:t>
      </w:r>
      <w:r w:rsidR="00D95F70">
        <w:rPr>
          <w:szCs w:val="20"/>
        </w:rPr>
        <w:t xml:space="preserve"> и условиях</w:t>
      </w:r>
      <w:r w:rsidR="00145BF2">
        <w:rPr>
          <w:szCs w:val="20"/>
        </w:rPr>
        <w:t xml:space="preserve"> выплаты</w:t>
      </w:r>
      <w:r w:rsidR="00D95F70">
        <w:rPr>
          <w:szCs w:val="20"/>
        </w:rPr>
        <w:t xml:space="preserve"> единовременного поощрения в связи с выходом на пенсию за выслугу лет с муниципальной должности</w:t>
      </w:r>
      <w:r w:rsidR="00145BF2">
        <w:rPr>
          <w:szCs w:val="20"/>
        </w:rPr>
        <w:t>»</w:t>
      </w:r>
      <w:r>
        <w:rPr>
          <w:szCs w:val="20"/>
        </w:rPr>
        <w:t>;</w:t>
      </w:r>
    </w:p>
    <w:p w:rsidR="00145BF2" w:rsidRDefault="00F540D9" w:rsidP="00145BF2">
      <w:pPr>
        <w:pStyle w:val="a6"/>
        <w:rPr>
          <w:szCs w:val="20"/>
        </w:rPr>
      </w:pPr>
      <w:r>
        <w:rPr>
          <w:szCs w:val="20"/>
        </w:rPr>
        <w:t xml:space="preserve">-решение </w:t>
      </w:r>
      <w:r w:rsidR="00CB520B">
        <w:rPr>
          <w:szCs w:val="20"/>
        </w:rPr>
        <w:t>Совета Алексеевского муниципального района от 20.03.2018</w:t>
      </w:r>
      <w:r>
        <w:rPr>
          <w:szCs w:val="20"/>
        </w:rPr>
        <w:t xml:space="preserve"> </w:t>
      </w:r>
      <w:r w:rsidR="00CB520B">
        <w:rPr>
          <w:szCs w:val="20"/>
        </w:rPr>
        <w:t>года № 140 «О Положениях о порядке выплаты муниципальному служащему, выборному должностному лицу местного самоуправления, замещающему муниципальную должность на постоянной основе единовременного поощрения в связи с выходом на пенсию за выслугу лет»</w:t>
      </w:r>
      <w:r w:rsidR="00145BF2">
        <w:rPr>
          <w:szCs w:val="20"/>
        </w:rPr>
        <w:t>.</w:t>
      </w:r>
    </w:p>
    <w:p w:rsidR="007547E5" w:rsidRDefault="007547E5" w:rsidP="00145BF2">
      <w:pPr>
        <w:pStyle w:val="a6"/>
        <w:rPr>
          <w:szCs w:val="20"/>
        </w:rPr>
      </w:pPr>
      <w:r>
        <w:rPr>
          <w:szCs w:val="20"/>
        </w:rPr>
        <w:t>4. Установить, что действие настоящего решения распространяется на правоотношения, возникшие с 1 января 2018 года.</w:t>
      </w:r>
    </w:p>
    <w:p w:rsidR="00145BF2" w:rsidRDefault="007547E5" w:rsidP="00145BF2">
      <w:pPr>
        <w:pStyle w:val="a6"/>
        <w:rPr>
          <w:szCs w:val="20"/>
        </w:rPr>
      </w:pPr>
      <w:r>
        <w:rPr>
          <w:szCs w:val="20"/>
        </w:rPr>
        <w:t>5</w:t>
      </w:r>
      <w:r w:rsidR="00145BF2">
        <w:rPr>
          <w:szCs w:val="20"/>
        </w:rPr>
        <w:t xml:space="preserve">. </w:t>
      </w:r>
      <w:r w:rsidR="00D95F70">
        <w:rPr>
          <w:szCs w:val="20"/>
        </w:rPr>
        <w:t>Контроль</w:t>
      </w:r>
      <w:r>
        <w:rPr>
          <w:szCs w:val="20"/>
        </w:rPr>
        <w:t xml:space="preserve">, </w:t>
      </w:r>
      <w:r w:rsidR="00D95F70">
        <w:rPr>
          <w:szCs w:val="20"/>
        </w:rPr>
        <w:t>за исполнением настоящего решения</w:t>
      </w:r>
      <w:r>
        <w:rPr>
          <w:szCs w:val="20"/>
        </w:rPr>
        <w:t>,</w:t>
      </w:r>
      <w:r w:rsidR="00D95F70">
        <w:rPr>
          <w:szCs w:val="20"/>
        </w:rPr>
        <w:t xml:space="preserve"> возложить на</w:t>
      </w:r>
      <w:r w:rsidR="00280C6B">
        <w:rPr>
          <w:szCs w:val="20"/>
        </w:rPr>
        <w:t xml:space="preserve"> </w:t>
      </w:r>
      <w:r>
        <w:rPr>
          <w:szCs w:val="20"/>
        </w:rPr>
        <w:t>руководителя аппарата Совета А.Л. Белкина</w:t>
      </w:r>
      <w:r w:rsidR="00145BF2">
        <w:rPr>
          <w:szCs w:val="20"/>
        </w:rPr>
        <w:t>.</w:t>
      </w:r>
    </w:p>
    <w:p w:rsidR="00145BF2" w:rsidRDefault="00145BF2" w:rsidP="00145BF2">
      <w:pPr>
        <w:pStyle w:val="31"/>
        <w:ind w:firstLine="540"/>
        <w:jc w:val="left"/>
        <w:rPr>
          <w:b/>
          <w:sz w:val="28"/>
          <w:szCs w:val="28"/>
        </w:rPr>
      </w:pPr>
    </w:p>
    <w:p w:rsidR="00145BF2" w:rsidRDefault="00145BF2" w:rsidP="007547E5">
      <w:pPr>
        <w:pStyle w:val="31"/>
        <w:jc w:val="left"/>
        <w:rPr>
          <w:b/>
          <w:sz w:val="28"/>
          <w:szCs w:val="28"/>
        </w:rPr>
      </w:pPr>
    </w:p>
    <w:p w:rsidR="00145BF2" w:rsidRDefault="00145BF2" w:rsidP="004B0CEE">
      <w:pPr>
        <w:pStyle w:val="31"/>
        <w:jc w:val="left"/>
        <w:rPr>
          <w:b/>
          <w:sz w:val="28"/>
          <w:szCs w:val="28"/>
        </w:rPr>
      </w:pPr>
    </w:p>
    <w:p w:rsidR="00F540D9" w:rsidRDefault="00F540D9" w:rsidP="00F540D9">
      <w:pPr>
        <w:jc w:val="both"/>
        <w:rPr>
          <w:b/>
          <w:sz w:val="28"/>
          <w:szCs w:val="28"/>
        </w:rPr>
      </w:pPr>
      <w:r>
        <w:rPr>
          <w:b/>
          <w:sz w:val="28"/>
          <w:szCs w:val="28"/>
        </w:rPr>
        <w:t>Исполняющий обязанности</w:t>
      </w:r>
    </w:p>
    <w:p w:rsidR="00F540D9" w:rsidRDefault="00F540D9" w:rsidP="00F540D9">
      <w:pPr>
        <w:jc w:val="both"/>
        <w:rPr>
          <w:b/>
          <w:sz w:val="28"/>
          <w:szCs w:val="28"/>
        </w:rPr>
      </w:pPr>
      <w:r>
        <w:rPr>
          <w:b/>
          <w:sz w:val="28"/>
          <w:szCs w:val="28"/>
        </w:rPr>
        <w:t xml:space="preserve">Главы Алексеевского </w:t>
      </w:r>
    </w:p>
    <w:p w:rsidR="00F540D9" w:rsidRDefault="00F540D9" w:rsidP="00F540D9">
      <w:pPr>
        <w:jc w:val="both"/>
        <w:rPr>
          <w:b/>
          <w:sz w:val="28"/>
          <w:szCs w:val="28"/>
        </w:rPr>
      </w:pPr>
      <w:r>
        <w:rPr>
          <w:b/>
          <w:sz w:val="28"/>
          <w:szCs w:val="28"/>
        </w:rPr>
        <w:t>муниципального района,</w:t>
      </w:r>
    </w:p>
    <w:p w:rsidR="00F540D9" w:rsidRDefault="00F540D9" w:rsidP="00F540D9">
      <w:pPr>
        <w:jc w:val="both"/>
        <w:rPr>
          <w:b/>
          <w:sz w:val="28"/>
          <w:szCs w:val="28"/>
        </w:rPr>
      </w:pPr>
      <w:r>
        <w:rPr>
          <w:b/>
          <w:sz w:val="28"/>
          <w:szCs w:val="28"/>
        </w:rPr>
        <w:t>П</w:t>
      </w:r>
      <w:r w:rsidRPr="00F63FD6">
        <w:rPr>
          <w:b/>
          <w:sz w:val="28"/>
          <w:szCs w:val="28"/>
        </w:rPr>
        <w:t>редседател</w:t>
      </w:r>
      <w:r>
        <w:rPr>
          <w:b/>
          <w:sz w:val="28"/>
          <w:szCs w:val="28"/>
        </w:rPr>
        <w:t>я</w:t>
      </w:r>
      <w:r w:rsidRPr="00F63FD6">
        <w:rPr>
          <w:b/>
          <w:sz w:val="28"/>
          <w:szCs w:val="28"/>
        </w:rPr>
        <w:t xml:space="preserve"> Совета                                    </w:t>
      </w:r>
      <w:r>
        <w:rPr>
          <w:b/>
          <w:sz w:val="28"/>
          <w:szCs w:val="28"/>
        </w:rPr>
        <w:t xml:space="preserve">     </w:t>
      </w:r>
      <w:r w:rsidRPr="00F63FD6">
        <w:rPr>
          <w:b/>
          <w:sz w:val="28"/>
          <w:szCs w:val="28"/>
        </w:rPr>
        <w:t xml:space="preserve">                </w:t>
      </w:r>
      <w:r>
        <w:rPr>
          <w:b/>
          <w:sz w:val="28"/>
          <w:szCs w:val="28"/>
        </w:rPr>
        <w:t xml:space="preserve">       Г.В. Белова</w:t>
      </w: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F540D9" w:rsidRDefault="00F540D9" w:rsidP="00F540D9">
      <w:pPr>
        <w:jc w:val="both"/>
        <w:rPr>
          <w:b/>
          <w:sz w:val="28"/>
          <w:szCs w:val="28"/>
        </w:rPr>
      </w:pPr>
    </w:p>
    <w:p w:rsidR="00145BF2" w:rsidRDefault="00145BF2" w:rsidP="00145BF2"/>
    <w:tbl>
      <w:tblPr>
        <w:tblW w:w="0" w:type="auto"/>
        <w:tblInd w:w="5328" w:type="dxa"/>
        <w:tblLook w:val="01E0" w:firstRow="1" w:lastRow="1" w:firstColumn="1" w:lastColumn="1" w:noHBand="0" w:noVBand="0"/>
      </w:tblPr>
      <w:tblGrid>
        <w:gridCol w:w="4243"/>
      </w:tblGrid>
      <w:tr w:rsidR="00145BF2" w:rsidRPr="00EF3EFD" w:rsidTr="00F90C46">
        <w:tc>
          <w:tcPr>
            <w:tcW w:w="4450" w:type="dxa"/>
            <w:shd w:val="clear" w:color="auto" w:fill="auto"/>
          </w:tcPr>
          <w:p w:rsidR="00145BF2" w:rsidRPr="00EF3EFD" w:rsidRDefault="00145BF2" w:rsidP="00F90C46">
            <w:pPr>
              <w:rPr>
                <w:sz w:val="28"/>
                <w:szCs w:val="28"/>
              </w:rPr>
            </w:pPr>
            <w:r w:rsidRPr="00EF3EFD">
              <w:rPr>
                <w:sz w:val="28"/>
                <w:szCs w:val="28"/>
              </w:rPr>
              <w:t xml:space="preserve">Приложение № 1 </w:t>
            </w:r>
          </w:p>
          <w:p w:rsidR="008F0F3A" w:rsidRDefault="00145BF2" w:rsidP="00F90C46">
            <w:pPr>
              <w:rPr>
                <w:sz w:val="28"/>
                <w:szCs w:val="28"/>
              </w:rPr>
            </w:pPr>
            <w:r w:rsidRPr="00EF3EFD">
              <w:rPr>
                <w:sz w:val="28"/>
                <w:szCs w:val="28"/>
              </w:rPr>
              <w:t xml:space="preserve">к Решению Совета </w:t>
            </w:r>
            <w:r w:rsidR="008F0F3A">
              <w:rPr>
                <w:sz w:val="28"/>
                <w:szCs w:val="28"/>
              </w:rPr>
              <w:t>Алексеев</w:t>
            </w:r>
            <w:r w:rsidRPr="00EF3EFD">
              <w:rPr>
                <w:sz w:val="28"/>
                <w:szCs w:val="28"/>
              </w:rPr>
              <w:t>с</w:t>
            </w:r>
            <w:r w:rsidR="008F0F3A">
              <w:rPr>
                <w:sz w:val="28"/>
                <w:szCs w:val="28"/>
              </w:rPr>
              <w:t>кого</w:t>
            </w:r>
          </w:p>
          <w:p w:rsidR="00145BF2" w:rsidRPr="00EF3EFD" w:rsidRDefault="00145BF2" w:rsidP="00F90C46">
            <w:pPr>
              <w:rPr>
                <w:sz w:val="28"/>
                <w:szCs w:val="28"/>
              </w:rPr>
            </w:pPr>
            <w:r w:rsidRPr="00EF3EFD">
              <w:rPr>
                <w:sz w:val="28"/>
                <w:szCs w:val="28"/>
              </w:rPr>
              <w:t>муниципального района</w:t>
            </w:r>
          </w:p>
          <w:p w:rsidR="00145BF2" w:rsidRPr="00EF3EFD" w:rsidRDefault="00145BF2" w:rsidP="004B0CEE">
            <w:pPr>
              <w:rPr>
                <w:sz w:val="28"/>
                <w:szCs w:val="28"/>
              </w:rPr>
            </w:pPr>
            <w:r w:rsidRPr="00EF3EFD">
              <w:rPr>
                <w:sz w:val="28"/>
                <w:szCs w:val="28"/>
              </w:rPr>
              <w:t xml:space="preserve">от </w:t>
            </w:r>
            <w:r w:rsidR="00D56BF2">
              <w:rPr>
                <w:sz w:val="28"/>
                <w:szCs w:val="28"/>
              </w:rPr>
              <w:t>19.04.</w:t>
            </w:r>
            <w:r>
              <w:rPr>
                <w:sz w:val="28"/>
                <w:szCs w:val="28"/>
              </w:rPr>
              <w:t>201</w:t>
            </w:r>
            <w:r w:rsidR="008F0F3A">
              <w:rPr>
                <w:sz w:val="28"/>
                <w:szCs w:val="28"/>
              </w:rPr>
              <w:t>8</w:t>
            </w:r>
            <w:r w:rsidRPr="00EF3EFD">
              <w:rPr>
                <w:sz w:val="28"/>
                <w:szCs w:val="28"/>
              </w:rPr>
              <w:t>г</w:t>
            </w:r>
            <w:r w:rsidR="004B0CEE">
              <w:rPr>
                <w:sz w:val="28"/>
                <w:szCs w:val="28"/>
              </w:rPr>
              <w:t xml:space="preserve">. </w:t>
            </w:r>
            <w:r w:rsidR="00D56BF2">
              <w:rPr>
                <w:sz w:val="28"/>
                <w:szCs w:val="28"/>
              </w:rPr>
              <w:t xml:space="preserve"> № 147</w:t>
            </w:r>
          </w:p>
        </w:tc>
      </w:tr>
    </w:tbl>
    <w:p w:rsidR="00145BF2" w:rsidRDefault="00145BF2" w:rsidP="00145BF2"/>
    <w:p w:rsidR="00145BF2" w:rsidRDefault="00145BF2" w:rsidP="00145BF2">
      <w:pPr>
        <w:pStyle w:val="31"/>
        <w:ind w:firstLine="540"/>
        <w:jc w:val="left"/>
        <w:rPr>
          <w:sz w:val="28"/>
        </w:rPr>
      </w:pPr>
    </w:p>
    <w:p w:rsidR="00145BF2" w:rsidRDefault="00145BF2" w:rsidP="00145BF2">
      <w:pPr>
        <w:pStyle w:val="31"/>
        <w:ind w:firstLine="540"/>
        <w:rPr>
          <w:b/>
          <w:sz w:val="28"/>
        </w:rPr>
      </w:pPr>
      <w:r>
        <w:rPr>
          <w:b/>
          <w:sz w:val="28"/>
        </w:rPr>
        <w:t>Положение</w:t>
      </w:r>
    </w:p>
    <w:p w:rsidR="00C75E4E" w:rsidRDefault="00145BF2" w:rsidP="00C75E4E">
      <w:pPr>
        <w:pStyle w:val="31"/>
        <w:ind w:firstLine="540"/>
        <w:rPr>
          <w:b/>
          <w:sz w:val="28"/>
        </w:rPr>
      </w:pPr>
      <w:r>
        <w:rPr>
          <w:b/>
          <w:sz w:val="28"/>
        </w:rPr>
        <w:t xml:space="preserve">о порядке выплаты  муниципальному служащему </w:t>
      </w:r>
      <w:r w:rsidR="00D95F70">
        <w:rPr>
          <w:b/>
          <w:sz w:val="28"/>
        </w:rPr>
        <w:t>Алексеевского</w:t>
      </w:r>
      <w:r>
        <w:rPr>
          <w:b/>
          <w:sz w:val="28"/>
        </w:rPr>
        <w:t xml:space="preserve"> муниципального района единовременного поощрения </w:t>
      </w:r>
    </w:p>
    <w:p w:rsidR="00C75E4E" w:rsidRDefault="00145BF2" w:rsidP="00145BF2">
      <w:pPr>
        <w:pStyle w:val="31"/>
        <w:ind w:firstLine="540"/>
        <w:rPr>
          <w:b/>
          <w:sz w:val="28"/>
        </w:rPr>
      </w:pPr>
      <w:r>
        <w:rPr>
          <w:b/>
          <w:sz w:val="28"/>
        </w:rPr>
        <w:t>в связи с выходом на пенсию</w:t>
      </w:r>
      <w:r w:rsidR="00280C6B">
        <w:rPr>
          <w:b/>
          <w:sz w:val="28"/>
        </w:rPr>
        <w:t xml:space="preserve"> </w:t>
      </w:r>
      <w:r w:rsidR="00873708">
        <w:rPr>
          <w:b/>
          <w:sz w:val="28"/>
        </w:rPr>
        <w:t>за выслугу лет</w:t>
      </w:r>
    </w:p>
    <w:p w:rsidR="00C4413C" w:rsidRPr="00AC2B14" w:rsidRDefault="00C4413C" w:rsidP="00AC2B14">
      <w:pPr>
        <w:pStyle w:val="31"/>
        <w:jc w:val="left"/>
        <w:rPr>
          <w:b/>
          <w:sz w:val="28"/>
        </w:rPr>
      </w:pPr>
    </w:p>
    <w:p w:rsidR="00046B63" w:rsidRPr="00046B63" w:rsidRDefault="00046B63" w:rsidP="00AC2B14">
      <w:pPr>
        <w:autoSpaceDE w:val="0"/>
        <w:autoSpaceDN w:val="0"/>
        <w:adjustRightInd w:val="0"/>
        <w:rPr>
          <w:rFonts w:ascii="Arial" w:hAnsi="Arial" w:cs="Arial"/>
          <w:b/>
          <w:bCs/>
          <w:sz w:val="20"/>
          <w:szCs w:val="20"/>
        </w:rPr>
      </w:pPr>
    </w:p>
    <w:p w:rsidR="00046B63" w:rsidRPr="00AC2B14" w:rsidRDefault="00046B63" w:rsidP="00046B63">
      <w:pPr>
        <w:autoSpaceDE w:val="0"/>
        <w:autoSpaceDN w:val="0"/>
        <w:adjustRightInd w:val="0"/>
        <w:ind w:firstLine="540"/>
        <w:jc w:val="both"/>
        <w:rPr>
          <w:sz w:val="28"/>
          <w:szCs w:val="28"/>
        </w:rPr>
      </w:pPr>
      <w:bookmarkStart w:id="0" w:name="Par44"/>
      <w:bookmarkEnd w:id="0"/>
      <w:r w:rsidRPr="00AC2B14">
        <w:rPr>
          <w:sz w:val="28"/>
          <w:szCs w:val="28"/>
        </w:rPr>
        <w:t>1. 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15 лет, и за каждый последующий полный год муниципальной службы - дополнительно по 0,5 денежного содержания, но не более десяти размеров денежного содержания муниципального служащего. Стаж муниципальной службы определяется на день увольнения муниципального служащего с муниципальной службы.</w:t>
      </w:r>
    </w:p>
    <w:p w:rsidR="00046B63" w:rsidRPr="00AC2B14" w:rsidRDefault="00046B63" w:rsidP="00046B63">
      <w:pPr>
        <w:autoSpaceDE w:val="0"/>
        <w:autoSpaceDN w:val="0"/>
        <w:adjustRightInd w:val="0"/>
        <w:ind w:firstLine="540"/>
        <w:jc w:val="both"/>
        <w:rPr>
          <w:sz w:val="28"/>
          <w:szCs w:val="28"/>
        </w:rPr>
      </w:pPr>
      <w:r w:rsidRPr="00AC2B14">
        <w:rPr>
          <w:sz w:val="28"/>
          <w:szCs w:val="28"/>
        </w:rPr>
        <w:t xml:space="preserve">2. Под выходом на пенсию за выслугу лет понимается увольнение с муниципальной службы по достижении возраста, дающего право на получение трудовой пенсии по старости, или назначении пенсии по инвалидности в соответствии с Федеральным </w:t>
      </w:r>
      <w:hyperlink r:id="rId9" w:history="1">
        <w:r w:rsidRPr="000B001A">
          <w:rPr>
            <w:color w:val="000000" w:themeColor="text1"/>
            <w:sz w:val="28"/>
            <w:szCs w:val="28"/>
          </w:rPr>
          <w:t>законом</w:t>
        </w:r>
      </w:hyperlink>
      <w:r w:rsidRPr="00AC2B14">
        <w:rPr>
          <w:sz w:val="28"/>
          <w:szCs w:val="28"/>
        </w:rPr>
        <w:t xml:space="preserve"> "О трудовых пенсиях в Российской Федерации", за исключением увольнения в связи с виновными действиями муниципального служащего.</w:t>
      </w:r>
    </w:p>
    <w:p w:rsidR="00046B63" w:rsidRPr="00AC2B14" w:rsidRDefault="00046B63" w:rsidP="00046B63">
      <w:pPr>
        <w:autoSpaceDE w:val="0"/>
        <w:autoSpaceDN w:val="0"/>
        <w:adjustRightInd w:val="0"/>
        <w:ind w:firstLine="540"/>
        <w:jc w:val="both"/>
        <w:rPr>
          <w:sz w:val="28"/>
          <w:szCs w:val="28"/>
        </w:rPr>
      </w:pPr>
      <w:r w:rsidRPr="00AC2B14">
        <w:rPr>
          <w:sz w:val="28"/>
          <w:szCs w:val="28"/>
        </w:rPr>
        <w:t>3. В состав месячного денежного содержания, учитываемого при определении размера единовременного поощрения, включаются:</w:t>
      </w:r>
    </w:p>
    <w:p w:rsidR="00046B63" w:rsidRPr="00AC2B14" w:rsidRDefault="00046B63" w:rsidP="00046B63">
      <w:pPr>
        <w:autoSpaceDE w:val="0"/>
        <w:autoSpaceDN w:val="0"/>
        <w:adjustRightInd w:val="0"/>
        <w:ind w:firstLine="540"/>
        <w:jc w:val="both"/>
        <w:rPr>
          <w:sz w:val="28"/>
          <w:szCs w:val="28"/>
        </w:rPr>
      </w:pPr>
      <w:r w:rsidRPr="00AC2B14">
        <w:rPr>
          <w:sz w:val="28"/>
          <w:szCs w:val="28"/>
        </w:rPr>
        <w:t>- должностной оклад;</w:t>
      </w:r>
    </w:p>
    <w:p w:rsidR="00046B63" w:rsidRPr="00AC2B14" w:rsidRDefault="00046B63" w:rsidP="00046B63">
      <w:pPr>
        <w:autoSpaceDE w:val="0"/>
        <w:autoSpaceDN w:val="0"/>
        <w:adjustRightInd w:val="0"/>
        <w:ind w:firstLine="540"/>
        <w:jc w:val="both"/>
        <w:rPr>
          <w:sz w:val="28"/>
          <w:szCs w:val="28"/>
        </w:rPr>
      </w:pPr>
      <w:r w:rsidRPr="00AC2B14">
        <w:rPr>
          <w:sz w:val="28"/>
          <w:szCs w:val="28"/>
        </w:rPr>
        <w:t>- надбавка к должностному окладу за классный чин;</w:t>
      </w:r>
    </w:p>
    <w:p w:rsidR="00046B63" w:rsidRPr="00AC2B14" w:rsidRDefault="00AC2B14" w:rsidP="00046B63">
      <w:pPr>
        <w:autoSpaceDE w:val="0"/>
        <w:autoSpaceDN w:val="0"/>
        <w:adjustRightInd w:val="0"/>
        <w:ind w:firstLine="540"/>
        <w:jc w:val="both"/>
        <w:rPr>
          <w:sz w:val="28"/>
          <w:szCs w:val="28"/>
        </w:rPr>
      </w:pPr>
      <w:r>
        <w:rPr>
          <w:sz w:val="28"/>
          <w:szCs w:val="28"/>
        </w:rPr>
        <w:t xml:space="preserve">- </w:t>
      </w:r>
      <w:r w:rsidR="00046B63" w:rsidRPr="00AC2B14">
        <w:rPr>
          <w:sz w:val="28"/>
          <w:szCs w:val="28"/>
        </w:rPr>
        <w:t>ежемесячная надбавка к должностному окладу за особые условия муниципальной службы</w:t>
      </w:r>
      <w:r>
        <w:rPr>
          <w:sz w:val="28"/>
          <w:szCs w:val="28"/>
        </w:rPr>
        <w:t>.</w:t>
      </w:r>
    </w:p>
    <w:p w:rsidR="00046B63" w:rsidRPr="00AC2B14" w:rsidRDefault="00046B63" w:rsidP="00046B63">
      <w:pPr>
        <w:autoSpaceDE w:val="0"/>
        <w:autoSpaceDN w:val="0"/>
        <w:adjustRightInd w:val="0"/>
        <w:ind w:firstLine="540"/>
        <w:jc w:val="both"/>
        <w:rPr>
          <w:sz w:val="28"/>
          <w:szCs w:val="28"/>
        </w:rPr>
      </w:pPr>
      <w:r w:rsidRPr="00AC2B14">
        <w:rPr>
          <w:sz w:val="28"/>
          <w:szCs w:val="28"/>
        </w:rPr>
        <w:t>4. Решение о выплате единовременного поощрения принимается работодателем (представителем нанимателя), оформляется одновременно с принятием решения об увольнении муниципального служащего в связи с выходом на пенсию за выслугу лет.</w:t>
      </w:r>
    </w:p>
    <w:p w:rsidR="00046B63" w:rsidRPr="00AC2B14" w:rsidRDefault="00046B63" w:rsidP="00046B63">
      <w:pPr>
        <w:autoSpaceDE w:val="0"/>
        <w:autoSpaceDN w:val="0"/>
        <w:adjustRightInd w:val="0"/>
        <w:ind w:firstLine="540"/>
        <w:jc w:val="both"/>
        <w:rPr>
          <w:sz w:val="28"/>
          <w:szCs w:val="28"/>
        </w:rPr>
      </w:pPr>
      <w:r w:rsidRPr="00AC2B14">
        <w:rPr>
          <w:sz w:val="28"/>
          <w:szCs w:val="28"/>
        </w:rPr>
        <w:t>5. Единовременное поощрение выплачивается органом, в котором муниципальный служащий проходит службу непосредственно перед увольнением, не позднее дня увольнения (последнего дня работы).</w:t>
      </w:r>
    </w:p>
    <w:p w:rsidR="00046B63" w:rsidRPr="00AC2B14" w:rsidRDefault="00046B63" w:rsidP="00046B63">
      <w:pPr>
        <w:autoSpaceDE w:val="0"/>
        <w:autoSpaceDN w:val="0"/>
        <w:adjustRightInd w:val="0"/>
        <w:ind w:firstLine="540"/>
        <w:jc w:val="both"/>
        <w:rPr>
          <w:sz w:val="28"/>
          <w:szCs w:val="28"/>
        </w:rPr>
      </w:pPr>
      <w:r w:rsidRPr="00AC2B14">
        <w:rPr>
          <w:sz w:val="28"/>
          <w:szCs w:val="28"/>
        </w:rPr>
        <w:t xml:space="preserve">6.  Единовременное поощрение в связи с выходом на пенсию за выслугу лет выплачивается один раз. При поступлении гражданина на муниципальную службу, муниципальную должность после выхода на </w:t>
      </w:r>
      <w:r w:rsidRPr="00AC2B14">
        <w:rPr>
          <w:sz w:val="28"/>
          <w:szCs w:val="28"/>
        </w:rPr>
        <w:lastRenderedPageBreak/>
        <w:t>пенсию за выслугу лет и последующем прекращении единовременное поощрение повторно не выплачивается.</w:t>
      </w:r>
    </w:p>
    <w:p w:rsidR="00046B63" w:rsidRPr="00AC2B14" w:rsidRDefault="00046B63" w:rsidP="00046B63">
      <w:pPr>
        <w:autoSpaceDE w:val="0"/>
        <w:autoSpaceDN w:val="0"/>
        <w:adjustRightInd w:val="0"/>
        <w:ind w:firstLine="540"/>
        <w:jc w:val="both"/>
        <w:rPr>
          <w:sz w:val="28"/>
          <w:szCs w:val="28"/>
        </w:rPr>
      </w:pPr>
      <w:r w:rsidRPr="00AC2B14">
        <w:rPr>
          <w:sz w:val="28"/>
          <w:szCs w:val="28"/>
        </w:rPr>
        <w:t>7. Единовременное поощрение выплачивается с отметкой в трудовой книжке.</w:t>
      </w:r>
    </w:p>
    <w:p w:rsidR="00046B63" w:rsidRPr="00AC2B14" w:rsidRDefault="00046B63" w:rsidP="00046B63">
      <w:pPr>
        <w:autoSpaceDE w:val="0"/>
        <w:autoSpaceDN w:val="0"/>
        <w:adjustRightInd w:val="0"/>
        <w:ind w:firstLine="540"/>
        <w:jc w:val="both"/>
        <w:rPr>
          <w:sz w:val="28"/>
          <w:szCs w:val="28"/>
        </w:rPr>
      </w:pPr>
      <w:bookmarkStart w:id="1" w:name="Par61"/>
      <w:bookmarkEnd w:id="1"/>
      <w:r w:rsidRPr="00AC2B14">
        <w:rPr>
          <w:sz w:val="28"/>
          <w:szCs w:val="28"/>
        </w:rPr>
        <w:t>8. Финансово-бюджетная палата Алексеевского муниципального района после представления документов органом местного самоуправления доводит до него уведомления о бюджетных ассигнованиях и о лимитах бюджетных обязательств, для выплаты единовременного поощрения муниципальному служащему.</w:t>
      </w:r>
    </w:p>
    <w:p w:rsidR="00046B63" w:rsidRPr="00AC2B14" w:rsidRDefault="00046B63" w:rsidP="00046B63">
      <w:pPr>
        <w:autoSpaceDE w:val="0"/>
        <w:autoSpaceDN w:val="0"/>
        <w:adjustRightInd w:val="0"/>
        <w:ind w:firstLine="540"/>
        <w:jc w:val="both"/>
        <w:rPr>
          <w:sz w:val="28"/>
          <w:szCs w:val="28"/>
        </w:rPr>
      </w:pPr>
      <w:r w:rsidRPr="00AC2B14">
        <w:rPr>
          <w:sz w:val="28"/>
          <w:szCs w:val="28"/>
        </w:rPr>
        <w:t>9. Орган местного самоуправления на основании указанных уведомлений производит выплату единовременного поощрения.</w:t>
      </w:r>
    </w:p>
    <w:p w:rsidR="00046B63" w:rsidRDefault="00046B63" w:rsidP="00046B63">
      <w:pPr>
        <w:autoSpaceDE w:val="0"/>
        <w:autoSpaceDN w:val="0"/>
        <w:adjustRightInd w:val="0"/>
        <w:ind w:firstLine="540"/>
        <w:jc w:val="both"/>
        <w:rPr>
          <w:sz w:val="28"/>
          <w:szCs w:val="28"/>
        </w:rPr>
      </w:pPr>
      <w:r w:rsidRPr="00AC2B14">
        <w:rPr>
          <w:sz w:val="28"/>
          <w:szCs w:val="28"/>
        </w:rPr>
        <w:t>10. Выплата единовременного поощрения, вознаграждения осуществляется из средств бюджета Алексеевского муниципального района в соответствии с настоящим Положением.</w:t>
      </w:r>
    </w:p>
    <w:p w:rsidR="004B0CEE" w:rsidRDefault="004B0CEE" w:rsidP="00046B63">
      <w:pPr>
        <w:autoSpaceDE w:val="0"/>
        <w:autoSpaceDN w:val="0"/>
        <w:adjustRightInd w:val="0"/>
        <w:ind w:firstLine="540"/>
        <w:jc w:val="both"/>
        <w:rPr>
          <w:sz w:val="28"/>
          <w:szCs w:val="28"/>
        </w:rPr>
      </w:pPr>
    </w:p>
    <w:p w:rsidR="004B0CEE" w:rsidRPr="00AC2B14" w:rsidRDefault="004B0CEE" w:rsidP="00046B63">
      <w:pPr>
        <w:autoSpaceDE w:val="0"/>
        <w:autoSpaceDN w:val="0"/>
        <w:adjustRightInd w:val="0"/>
        <w:ind w:firstLine="540"/>
        <w:jc w:val="both"/>
        <w:rPr>
          <w:sz w:val="28"/>
          <w:szCs w:val="28"/>
        </w:rPr>
      </w:pPr>
    </w:p>
    <w:p w:rsidR="00046B63" w:rsidRPr="00AC2B14" w:rsidRDefault="00046B63" w:rsidP="00046B63">
      <w:pPr>
        <w:autoSpaceDE w:val="0"/>
        <w:autoSpaceDN w:val="0"/>
        <w:adjustRightInd w:val="0"/>
        <w:jc w:val="both"/>
        <w:rPr>
          <w:b/>
          <w:sz w:val="28"/>
          <w:szCs w:val="28"/>
        </w:rPr>
      </w:pPr>
    </w:p>
    <w:p w:rsidR="00F540D9" w:rsidRDefault="00F540D9" w:rsidP="00F540D9">
      <w:pPr>
        <w:jc w:val="both"/>
        <w:rPr>
          <w:b/>
          <w:sz w:val="28"/>
          <w:szCs w:val="28"/>
        </w:rPr>
      </w:pPr>
      <w:r>
        <w:rPr>
          <w:b/>
          <w:sz w:val="28"/>
          <w:szCs w:val="28"/>
        </w:rPr>
        <w:t>Исполняющий обязанности</w:t>
      </w:r>
    </w:p>
    <w:p w:rsidR="00F540D9" w:rsidRDefault="00F540D9" w:rsidP="00F540D9">
      <w:pPr>
        <w:jc w:val="both"/>
        <w:rPr>
          <w:b/>
          <w:sz w:val="28"/>
          <w:szCs w:val="28"/>
        </w:rPr>
      </w:pPr>
      <w:r>
        <w:rPr>
          <w:b/>
          <w:sz w:val="28"/>
          <w:szCs w:val="28"/>
        </w:rPr>
        <w:t xml:space="preserve">Главы Алексеевского </w:t>
      </w:r>
    </w:p>
    <w:p w:rsidR="00F540D9" w:rsidRDefault="00F540D9" w:rsidP="00F540D9">
      <w:pPr>
        <w:jc w:val="both"/>
        <w:rPr>
          <w:b/>
          <w:sz w:val="28"/>
          <w:szCs w:val="28"/>
        </w:rPr>
      </w:pPr>
      <w:r>
        <w:rPr>
          <w:b/>
          <w:sz w:val="28"/>
          <w:szCs w:val="28"/>
        </w:rPr>
        <w:t>муниципального района,</w:t>
      </w:r>
    </w:p>
    <w:p w:rsidR="00F540D9" w:rsidRDefault="00F540D9" w:rsidP="00F540D9">
      <w:pPr>
        <w:jc w:val="both"/>
        <w:rPr>
          <w:b/>
          <w:sz w:val="28"/>
          <w:szCs w:val="28"/>
        </w:rPr>
      </w:pPr>
      <w:r>
        <w:rPr>
          <w:b/>
          <w:sz w:val="28"/>
          <w:szCs w:val="28"/>
        </w:rPr>
        <w:t>П</w:t>
      </w:r>
      <w:r w:rsidRPr="00F63FD6">
        <w:rPr>
          <w:b/>
          <w:sz w:val="28"/>
          <w:szCs w:val="28"/>
        </w:rPr>
        <w:t>редседател</w:t>
      </w:r>
      <w:r>
        <w:rPr>
          <w:b/>
          <w:sz w:val="28"/>
          <w:szCs w:val="28"/>
        </w:rPr>
        <w:t>я</w:t>
      </w:r>
      <w:r w:rsidRPr="00F63FD6">
        <w:rPr>
          <w:b/>
          <w:sz w:val="28"/>
          <w:szCs w:val="28"/>
        </w:rPr>
        <w:t xml:space="preserve"> Совета                                    </w:t>
      </w:r>
      <w:r>
        <w:rPr>
          <w:b/>
          <w:sz w:val="28"/>
          <w:szCs w:val="28"/>
        </w:rPr>
        <w:t xml:space="preserve">     </w:t>
      </w:r>
      <w:r w:rsidRPr="00F63FD6">
        <w:rPr>
          <w:b/>
          <w:sz w:val="28"/>
          <w:szCs w:val="28"/>
        </w:rPr>
        <w:t xml:space="preserve">                </w:t>
      </w:r>
      <w:r>
        <w:rPr>
          <w:b/>
          <w:sz w:val="28"/>
          <w:szCs w:val="28"/>
        </w:rPr>
        <w:t xml:space="preserve">       Г.В. Белова</w:t>
      </w:r>
    </w:p>
    <w:p w:rsidR="00C4413C" w:rsidRPr="00AC2B14" w:rsidRDefault="00C4413C" w:rsidP="00145BF2">
      <w:pPr>
        <w:pStyle w:val="31"/>
        <w:ind w:firstLine="540"/>
        <w:jc w:val="left"/>
        <w:rPr>
          <w:b/>
          <w:bCs/>
          <w:sz w:val="28"/>
          <w:szCs w:val="28"/>
        </w:rPr>
      </w:pPr>
    </w:p>
    <w:p w:rsidR="00C4413C" w:rsidRPr="00AC2B14" w:rsidRDefault="00C4413C" w:rsidP="00145BF2">
      <w:pPr>
        <w:pStyle w:val="31"/>
        <w:ind w:firstLine="540"/>
        <w:jc w:val="left"/>
        <w:rPr>
          <w:b/>
          <w:bCs/>
          <w:sz w:val="28"/>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C4413C" w:rsidRDefault="00C4413C" w:rsidP="00145BF2">
      <w:pPr>
        <w:pStyle w:val="31"/>
        <w:ind w:firstLine="540"/>
        <w:jc w:val="left"/>
        <w:rPr>
          <w:b/>
          <w:bCs/>
          <w:szCs w:val="28"/>
        </w:rPr>
      </w:pPr>
    </w:p>
    <w:p w:rsidR="00AC2B14" w:rsidRDefault="00AC2B14" w:rsidP="00145BF2">
      <w:pPr>
        <w:pStyle w:val="31"/>
        <w:ind w:firstLine="540"/>
        <w:jc w:val="left"/>
        <w:rPr>
          <w:b/>
          <w:bCs/>
          <w:szCs w:val="28"/>
        </w:rPr>
      </w:pPr>
    </w:p>
    <w:p w:rsidR="00AC2B14" w:rsidRDefault="00AC2B14" w:rsidP="00145BF2">
      <w:pPr>
        <w:pStyle w:val="31"/>
        <w:ind w:firstLine="540"/>
        <w:jc w:val="left"/>
        <w:rPr>
          <w:b/>
          <w:bCs/>
          <w:szCs w:val="28"/>
        </w:rPr>
      </w:pPr>
    </w:p>
    <w:p w:rsidR="00AC2B14" w:rsidRDefault="00AC2B14" w:rsidP="00145BF2">
      <w:pPr>
        <w:pStyle w:val="31"/>
        <w:ind w:firstLine="540"/>
        <w:jc w:val="left"/>
        <w:rPr>
          <w:b/>
          <w:bCs/>
          <w:szCs w:val="28"/>
        </w:rPr>
      </w:pPr>
    </w:p>
    <w:p w:rsidR="00AC2B14" w:rsidRDefault="00AC2B14" w:rsidP="00145BF2">
      <w:pPr>
        <w:pStyle w:val="31"/>
        <w:ind w:firstLine="540"/>
        <w:jc w:val="left"/>
        <w:rPr>
          <w:b/>
          <w:bCs/>
          <w:szCs w:val="28"/>
        </w:rPr>
      </w:pPr>
    </w:p>
    <w:p w:rsidR="00882CB4" w:rsidRDefault="00882CB4" w:rsidP="00145BF2">
      <w:pPr>
        <w:pStyle w:val="31"/>
        <w:ind w:firstLine="540"/>
        <w:jc w:val="left"/>
        <w:rPr>
          <w:b/>
          <w:bCs/>
          <w:szCs w:val="28"/>
        </w:rPr>
      </w:pPr>
    </w:p>
    <w:p w:rsidR="00882CB4" w:rsidRDefault="00882CB4" w:rsidP="00145BF2">
      <w:pPr>
        <w:pStyle w:val="31"/>
        <w:ind w:firstLine="540"/>
        <w:jc w:val="left"/>
        <w:rPr>
          <w:b/>
          <w:bCs/>
          <w:szCs w:val="28"/>
        </w:rPr>
      </w:pPr>
    </w:p>
    <w:p w:rsidR="00882CB4" w:rsidRDefault="00882CB4" w:rsidP="00145BF2">
      <w:pPr>
        <w:pStyle w:val="31"/>
        <w:ind w:firstLine="540"/>
        <w:jc w:val="left"/>
        <w:rPr>
          <w:b/>
          <w:bCs/>
          <w:szCs w:val="28"/>
        </w:rPr>
      </w:pPr>
    </w:p>
    <w:p w:rsidR="00882CB4" w:rsidRDefault="00882CB4" w:rsidP="00145BF2">
      <w:pPr>
        <w:pStyle w:val="31"/>
        <w:ind w:firstLine="540"/>
        <w:jc w:val="left"/>
        <w:rPr>
          <w:b/>
          <w:bCs/>
          <w:szCs w:val="28"/>
        </w:rPr>
      </w:pPr>
    </w:p>
    <w:p w:rsidR="00882CB4" w:rsidRDefault="00882CB4" w:rsidP="00145BF2">
      <w:pPr>
        <w:pStyle w:val="31"/>
        <w:ind w:firstLine="540"/>
        <w:jc w:val="left"/>
        <w:rPr>
          <w:b/>
          <w:bCs/>
          <w:szCs w:val="28"/>
        </w:rPr>
      </w:pPr>
    </w:p>
    <w:p w:rsidR="004634C0" w:rsidRDefault="004634C0" w:rsidP="00145BF2"/>
    <w:tbl>
      <w:tblPr>
        <w:tblW w:w="0" w:type="auto"/>
        <w:tblInd w:w="5328" w:type="dxa"/>
        <w:tblLook w:val="01E0" w:firstRow="1" w:lastRow="1" w:firstColumn="1" w:lastColumn="1" w:noHBand="0" w:noVBand="0"/>
      </w:tblPr>
      <w:tblGrid>
        <w:gridCol w:w="4243"/>
      </w:tblGrid>
      <w:tr w:rsidR="00145BF2" w:rsidRPr="00EF3EFD" w:rsidTr="00F90C46">
        <w:tc>
          <w:tcPr>
            <w:tcW w:w="4450" w:type="dxa"/>
            <w:shd w:val="clear" w:color="auto" w:fill="auto"/>
          </w:tcPr>
          <w:p w:rsidR="00145BF2" w:rsidRPr="00EF3EFD" w:rsidRDefault="00145BF2" w:rsidP="00F90C46">
            <w:pPr>
              <w:rPr>
                <w:sz w:val="28"/>
                <w:szCs w:val="28"/>
              </w:rPr>
            </w:pPr>
            <w:r w:rsidRPr="00EF3EFD">
              <w:rPr>
                <w:sz w:val="28"/>
                <w:szCs w:val="28"/>
              </w:rPr>
              <w:t xml:space="preserve">Приложение № 2 </w:t>
            </w:r>
          </w:p>
          <w:p w:rsidR="00AC2B14" w:rsidRDefault="00145BF2" w:rsidP="00F90C46">
            <w:pPr>
              <w:rPr>
                <w:sz w:val="28"/>
                <w:szCs w:val="28"/>
              </w:rPr>
            </w:pPr>
            <w:r w:rsidRPr="00EF3EFD">
              <w:rPr>
                <w:sz w:val="28"/>
                <w:szCs w:val="28"/>
              </w:rPr>
              <w:t xml:space="preserve">к Решению Совета </w:t>
            </w:r>
            <w:r w:rsidR="00AC2B14">
              <w:rPr>
                <w:sz w:val="28"/>
                <w:szCs w:val="28"/>
              </w:rPr>
              <w:t>Алексеевского</w:t>
            </w:r>
          </w:p>
          <w:p w:rsidR="00145BF2" w:rsidRPr="00EF3EFD" w:rsidRDefault="00145BF2" w:rsidP="00F90C46">
            <w:pPr>
              <w:rPr>
                <w:sz w:val="28"/>
                <w:szCs w:val="28"/>
              </w:rPr>
            </w:pPr>
            <w:r w:rsidRPr="00EF3EFD">
              <w:rPr>
                <w:sz w:val="28"/>
                <w:szCs w:val="28"/>
              </w:rPr>
              <w:t>муниципального района</w:t>
            </w:r>
          </w:p>
          <w:p w:rsidR="00145BF2" w:rsidRPr="00EF3EFD" w:rsidRDefault="00145BF2" w:rsidP="00AC2B14">
            <w:pPr>
              <w:rPr>
                <w:sz w:val="28"/>
                <w:szCs w:val="28"/>
              </w:rPr>
            </w:pPr>
            <w:r w:rsidRPr="00EF3EFD">
              <w:rPr>
                <w:sz w:val="28"/>
                <w:szCs w:val="28"/>
              </w:rPr>
              <w:t xml:space="preserve">от </w:t>
            </w:r>
            <w:r w:rsidR="00D56BF2">
              <w:rPr>
                <w:sz w:val="28"/>
                <w:szCs w:val="28"/>
              </w:rPr>
              <w:t>19.04.</w:t>
            </w:r>
            <w:r>
              <w:rPr>
                <w:sz w:val="28"/>
                <w:szCs w:val="28"/>
              </w:rPr>
              <w:t xml:space="preserve"> 201</w:t>
            </w:r>
            <w:r w:rsidR="00AC2B14">
              <w:rPr>
                <w:sz w:val="28"/>
                <w:szCs w:val="28"/>
              </w:rPr>
              <w:t>8</w:t>
            </w:r>
            <w:r>
              <w:rPr>
                <w:sz w:val="28"/>
                <w:szCs w:val="28"/>
              </w:rPr>
              <w:t xml:space="preserve"> г</w:t>
            </w:r>
            <w:r w:rsidR="00AC2B14">
              <w:rPr>
                <w:sz w:val="28"/>
                <w:szCs w:val="28"/>
              </w:rPr>
              <w:t xml:space="preserve">. </w:t>
            </w:r>
            <w:r w:rsidR="00D56BF2">
              <w:rPr>
                <w:sz w:val="28"/>
                <w:szCs w:val="28"/>
              </w:rPr>
              <w:t xml:space="preserve"> № 147</w:t>
            </w:r>
            <w:bookmarkStart w:id="2" w:name="_GoBack"/>
            <w:bookmarkEnd w:id="2"/>
          </w:p>
        </w:tc>
      </w:tr>
    </w:tbl>
    <w:p w:rsidR="00145BF2" w:rsidRDefault="00145BF2" w:rsidP="00145BF2"/>
    <w:p w:rsidR="00145BF2" w:rsidRDefault="00145BF2" w:rsidP="00145BF2">
      <w:pPr>
        <w:pStyle w:val="31"/>
        <w:ind w:firstLine="540"/>
        <w:jc w:val="left"/>
        <w:rPr>
          <w:sz w:val="28"/>
        </w:rPr>
      </w:pPr>
    </w:p>
    <w:p w:rsidR="00145BF2" w:rsidRDefault="00145BF2" w:rsidP="00145BF2">
      <w:pPr>
        <w:pStyle w:val="31"/>
        <w:ind w:firstLine="540"/>
        <w:rPr>
          <w:b/>
          <w:sz w:val="28"/>
        </w:rPr>
      </w:pPr>
      <w:r>
        <w:rPr>
          <w:b/>
          <w:sz w:val="28"/>
        </w:rPr>
        <w:t>Положение</w:t>
      </w:r>
    </w:p>
    <w:p w:rsidR="009064CE" w:rsidRDefault="00145BF2" w:rsidP="00145BF2">
      <w:pPr>
        <w:pStyle w:val="31"/>
        <w:ind w:firstLine="540"/>
        <w:rPr>
          <w:b/>
          <w:sz w:val="28"/>
        </w:rPr>
      </w:pPr>
      <w:r>
        <w:rPr>
          <w:b/>
          <w:sz w:val="28"/>
        </w:rPr>
        <w:t xml:space="preserve">о порядке выплаты  </w:t>
      </w:r>
      <w:r>
        <w:rPr>
          <w:b/>
          <w:bCs/>
        </w:rPr>
        <w:t xml:space="preserve">выборному должностному лицу местного самоуправления  </w:t>
      </w:r>
      <w:r w:rsidR="00AC2B14">
        <w:rPr>
          <w:b/>
          <w:bCs/>
        </w:rPr>
        <w:t>Алексеевского</w:t>
      </w:r>
      <w:r>
        <w:rPr>
          <w:b/>
          <w:sz w:val="28"/>
        </w:rPr>
        <w:t xml:space="preserve"> муниципального района, замещающему муниципальную должность на постоянной основе единовременного поощрения в связи с выходом на пенсию</w:t>
      </w:r>
    </w:p>
    <w:p w:rsidR="00145BF2" w:rsidRDefault="00145BF2" w:rsidP="00145BF2">
      <w:pPr>
        <w:pStyle w:val="31"/>
        <w:ind w:firstLine="540"/>
        <w:rPr>
          <w:b/>
          <w:sz w:val="28"/>
        </w:rPr>
      </w:pPr>
      <w:r>
        <w:rPr>
          <w:b/>
          <w:sz w:val="28"/>
        </w:rPr>
        <w:t xml:space="preserve"> за выслугу лет</w:t>
      </w:r>
    </w:p>
    <w:p w:rsidR="00145BF2" w:rsidRDefault="00145BF2" w:rsidP="00145BF2">
      <w:pPr>
        <w:pStyle w:val="31"/>
        <w:ind w:firstLine="540"/>
        <w:rPr>
          <w:b/>
          <w:sz w:val="28"/>
        </w:rPr>
      </w:pPr>
    </w:p>
    <w:p w:rsidR="00145BF2" w:rsidRDefault="00145BF2" w:rsidP="00145BF2">
      <w:pPr>
        <w:jc w:val="both"/>
        <w:rPr>
          <w:sz w:val="28"/>
          <w:szCs w:val="28"/>
        </w:rPr>
      </w:pPr>
      <w:r w:rsidRPr="00D569DC">
        <w:rPr>
          <w:sz w:val="28"/>
          <w:szCs w:val="28"/>
        </w:rPr>
        <w:t xml:space="preserve">1. Настоящее Положение о порядке выплаты </w:t>
      </w:r>
      <w:r>
        <w:rPr>
          <w:sz w:val="28"/>
          <w:szCs w:val="28"/>
        </w:rPr>
        <w:t xml:space="preserve">выборному должностному лицу местного самоуправления </w:t>
      </w:r>
      <w:r w:rsidR="00AC2B14">
        <w:rPr>
          <w:sz w:val="28"/>
          <w:szCs w:val="28"/>
        </w:rPr>
        <w:t>Алексеевского</w:t>
      </w:r>
      <w:r w:rsidRPr="00D569DC">
        <w:rPr>
          <w:sz w:val="28"/>
          <w:szCs w:val="28"/>
        </w:rPr>
        <w:t xml:space="preserve"> муниципального района</w:t>
      </w:r>
      <w:r>
        <w:rPr>
          <w:sz w:val="28"/>
          <w:szCs w:val="28"/>
        </w:rPr>
        <w:t>, замещающему муниципальную должность на постоянной основе</w:t>
      </w:r>
      <w:r w:rsidRPr="00D569DC">
        <w:rPr>
          <w:sz w:val="28"/>
          <w:szCs w:val="28"/>
        </w:rPr>
        <w:t xml:space="preserve"> (далее </w:t>
      </w:r>
      <w:r>
        <w:rPr>
          <w:sz w:val="28"/>
          <w:szCs w:val="28"/>
        </w:rPr>
        <w:t>–лицо, замещающее муниципальную должность</w:t>
      </w:r>
      <w:r w:rsidRPr="00D569DC">
        <w:rPr>
          <w:sz w:val="28"/>
          <w:szCs w:val="28"/>
        </w:rPr>
        <w:t>) единовременного поощрения в связи с</w:t>
      </w:r>
      <w:r>
        <w:rPr>
          <w:sz w:val="28"/>
          <w:szCs w:val="28"/>
        </w:rPr>
        <w:t xml:space="preserve"> выходом на </w:t>
      </w:r>
      <w:r w:rsidRPr="00D569DC">
        <w:rPr>
          <w:sz w:val="28"/>
          <w:szCs w:val="28"/>
        </w:rPr>
        <w:t>пенсию за выслугу лет (далее - единовременное поощрени</w:t>
      </w:r>
      <w:r>
        <w:rPr>
          <w:sz w:val="28"/>
          <w:szCs w:val="28"/>
        </w:rPr>
        <w:t>е) разработано в соответствии с</w:t>
      </w:r>
      <w:r w:rsidR="00280C6B">
        <w:rPr>
          <w:sz w:val="28"/>
          <w:szCs w:val="28"/>
        </w:rPr>
        <w:t xml:space="preserve"> </w:t>
      </w:r>
      <w:r w:rsidRPr="00D369AC">
        <w:rPr>
          <w:sz w:val="28"/>
          <w:szCs w:val="28"/>
        </w:rPr>
        <w:t>Законом Республики Татарстан от 12.02.2009 года №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sidRPr="00D569DC">
        <w:rPr>
          <w:sz w:val="28"/>
          <w:szCs w:val="28"/>
        </w:rPr>
        <w:t xml:space="preserve"> Уставом </w:t>
      </w:r>
      <w:r w:rsidR="00AC2B14">
        <w:rPr>
          <w:sz w:val="28"/>
          <w:szCs w:val="28"/>
        </w:rPr>
        <w:t>Алексеевского</w:t>
      </w:r>
      <w:r>
        <w:rPr>
          <w:sz w:val="28"/>
          <w:szCs w:val="28"/>
        </w:rPr>
        <w:t xml:space="preserve"> муниципального района.</w:t>
      </w:r>
    </w:p>
    <w:p w:rsidR="00145BF2" w:rsidRPr="00D569DC" w:rsidRDefault="00145BF2" w:rsidP="00145BF2">
      <w:pPr>
        <w:jc w:val="both"/>
        <w:rPr>
          <w:sz w:val="28"/>
          <w:szCs w:val="28"/>
        </w:rPr>
      </w:pPr>
      <w:r w:rsidRPr="00D569DC">
        <w:rPr>
          <w:sz w:val="28"/>
          <w:szCs w:val="28"/>
        </w:rPr>
        <w:t xml:space="preserve">2. </w:t>
      </w:r>
      <w:r>
        <w:rPr>
          <w:sz w:val="28"/>
          <w:szCs w:val="28"/>
        </w:rPr>
        <w:t xml:space="preserve">Лицу, замещавшему муниципальную должность на постоянной основе </w:t>
      </w:r>
      <w:r w:rsidRPr="00D569DC">
        <w:rPr>
          <w:sz w:val="28"/>
          <w:szCs w:val="28"/>
        </w:rPr>
        <w:t xml:space="preserve">при увольнении в связи с выходом на </w:t>
      </w:r>
      <w:r>
        <w:rPr>
          <w:sz w:val="28"/>
          <w:szCs w:val="28"/>
        </w:rPr>
        <w:t>п</w:t>
      </w:r>
      <w:r w:rsidRPr="00D569DC">
        <w:rPr>
          <w:sz w:val="28"/>
          <w:szCs w:val="28"/>
        </w:rPr>
        <w:t>енсию з</w:t>
      </w:r>
      <w:r w:rsidR="00280C6B">
        <w:rPr>
          <w:sz w:val="28"/>
          <w:szCs w:val="28"/>
        </w:rPr>
        <w:t xml:space="preserve">а выслугу </w:t>
      </w:r>
      <w:r w:rsidRPr="00D569DC">
        <w:rPr>
          <w:sz w:val="28"/>
          <w:szCs w:val="28"/>
        </w:rPr>
        <w:t xml:space="preserve">лет выплачивается единовременное поощрение в </w:t>
      </w:r>
      <w:r>
        <w:rPr>
          <w:sz w:val="28"/>
          <w:szCs w:val="28"/>
        </w:rPr>
        <w:t>десяти</w:t>
      </w:r>
      <w:r w:rsidRPr="00D569DC">
        <w:rPr>
          <w:sz w:val="28"/>
          <w:szCs w:val="28"/>
        </w:rPr>
        <w:t xml:space="preserve">кратном размере его месячного денежного </w:t>
      </w:r>
      <w:r>
        <w:rPr>
          <w:sz w:val="28"/>
          <w:szCs w:val="28"/>
        </w:rPr>
        <w:t>вознаграждения</w:t>
      </w:r>
      <w:r w:rsidRPr="00D569DC">
        <w:rPr>
          <w:sz w:val="28"/>
          <w:szCs w:val="28"/>
        </w:rPr>
        <w:t xml:space="preserve"> по должности</w:t>
      </w:r>
      <w:r w:rsidR="000B001A">
        <w:rPr>
          <w:sz w:val="28"/>
          <w:szCs w:val="28"/>
        </w:rPr>
        <w:t>,</w:t>
      </w:r>
      <w:r w:rsidRPr="00D569DC">
        <w:rPr>
          <w:sz w:val="28"/>
          <w:szCs w:val="28"/>
        </w:rPr>
        <w:t xml:space="preserve"> занимаемой на день увольнения,</w:t>
      </w:r>
      <w:r>
        <w:rPr>
          <w:sz w:val="28"/>
          <w:szCs w:val="28"/>
        </w:rPr>
        <w:t xml:space="preserve"> при замещении муниципальной должности не менее одного года и </w:t>
      </w:r>
      <w:r w:rsidRPr="00D569DC">
        <w:rPr>
          <w:sz w:val="28"/>
          <w:szCs w:val="28"/>
        </w:rPr>
        <w:t xml:space="preserve">при наличии </w:t>
      </w:r>
      <w:r>
        <w:rPr>
          <w:sz w:val="28"/>
          <w:szCs w:val="28"/>
        </w:rPr>
        <w:t xml:space="preserve">общего </w:t>
      </w:r>
      <w:r w:rsidRPr="00D569DC">
        <w:rPr>
          <w:sz w:val="28"/>
          <w:szCs w:val="28"/>
        </w:rPr>
        <w:t xml:space="preserve">стажа </w:t>
      </w:r>
      <w:r>
        <w:rPr>
          <w:sz w:val="28"/>
          <w:szCs w:val="28"/>
        </w:rPr>
        <w:t xml:space="preserve">замещения муниципальных или государственных должностей, стажа </w:t>
      </w:r>
      <w:r w:rsidRPr="00D569DC">
        <w:rPr>
          <w:sz w:val="28"/>
          <w:szCs w:val="28"/>
        </w:rPr>
        <w:t xml:space="preserve">государственной или муниципальной службы </w:t>
      </w:r>
      <w:r>
        <w:rPr>
          <w:sz w:val="28"/>
          <w:szCs w:val="28"/>
        </w:rPr>
        <w:t xml:space="preserve">в совокупности не менее </w:t>
      </w:r>
      <w:r w:rsidRPr="00D569DC">
        <w:rPr>
          <w:sz w:val="28"/>
          <w:szCs w:val="28"/>
        </w:rPr>
        <w:t>15 лет</w:t>
      </w:r>
      <w:r>
        <w:rPr>
          <w:sz w:val="28"/>
          <w:szCs w:val="28"/>
        </w:rPr>
        <w:t xml:space="preserve">. </w:t>
      </w:r>
      <w:r w:rsidRPr="00D569DC">
        <w:rPr>
          <w:sz w:val="28"/>
          <w:szCs w:val="28"/>
        </w:rPr>
        <w:t xml:space="preserve">Стаж </w:t>
      </w:r>
      <w:r>
        <w:rPr>
          <w:sz w:val="28"/>
          <w:szCs w:val="28"/>
        </w:rPr>
        <w:t xml:space="preserve">государственной или </w:t>
      </w:r>
      <w:r w:rsidRPr="00D569DC">
        <w:rPr>
          <w:sz w:val="28"/>
          <w:szCs w:val="28"/>
        </w:rPr>
        <w:t xml:space="preserve">муниципальной службы определяется на день увольнения </w:t>
      </w:r>
      <w:r>
        <w:rPr>
          <w:sz w:val="28"/>
          <w:szCs w:val="28"/>
        </w:rPr>
        <w:t>лица, замещающего муниципальную должность</w:t>
      </w:r>
      <w:r w:rsidRPr="00D569DC">
        <w:rPr>
          <w:sz w:val="28"/>
          <w:szCs w:val="28"/>
        </w:rPr>
        <w:t>.</w:t>
      </w:r>
    </w:p>
    <w:p w:rsidR="00145BF2" w:rsidRDefault="00145BF2" w:rsidP="00145BF2">
      <w:pPr>
        <w:ind w:firstLine="540"/>
        <w:jc w:val="both"/>
        <w:rPr>
          <w:sz w:val="28"/>
          <w:szCs w:val="28"/>
        </w:rPr>
      </w:pPr>
      <w:r w:rsidRPr="00D569DC">
        <w:rPr>
          <w:sz w:val="28"/>
          <w:szCs w:val="28"/>
        </w:rPr>
        <w:t xml:space="preserve">Под выходом на пенсию за выслугу лет понимается увольнение </w:t>
      </w:r>
      <w:r>
        <w:rPr>
          <w:sz w:val="28"/>
          <w:szCs w:val="28"/>
        </w:rPr>
        <w:t>лица, замещающего муниципальную должность</w:t>
      </w:r>
      <w:r w:rsidRPr="00D569DC">
        <w:rPr>
          <w:sz w:val="28"/>
          <w:szCs w:val="28"/>
        </w:rPr>
        <w:t xml:space="preserve"> по достижении возраста, дающего право на получение трудовой пенсии по старости, или назначение пенсии по инвалидности в соот</w:t>
      </w:r>
      <w:r>
        <w:rPr>
          <w:sz w:val="28"/>
          <w:szCs w:val="28"/>
        </w:rPr>
        <w:t>ветствии с Федеральным законом «О</w:t>
      </w:r>
      <w:r w:rsidRPr="00D569DC">
        <w:rPr>
          <w:sz w:val="28"/>
          <w:szCs w:val="28"/>
        </w:rPr>
        <w:t xml:space="preserve"> трудовых пенсиях в Российской Федерации</w:t>
      </w:r>
      <w:r>
        <w:rPr>
          <w:sz w:val="28"/>
          <w:szCs w:val="28"/>
        </w:rPr>
        <w:t>»,</w:t>
      </w:r>
      <w:r w:rsidRPr="00D569DC">
        <w:rPr>
          <w:sz w:val="28"/>
          <w:szCs w:val="28"/>
        </w:rPr>
        <w:t xml:space="preserve"> достижения предельного возраста, за исключением увольнения в связи с виновными действиями </w:t>
      </w:r>
      <w:r>
        <w:rPr>
          <w:sz w:val="28"/>
          <w:szCs w:val="28"/>
        </w:rPr>
        <w:t xml:space="preserve">лица, замещающего </w:t>
      </w:r>
      <w:r w:rsidRPr="00D569DC">
        <w:rPr>
          <w:sz w:val="28"/>
          <w:szCs w:val="28"/>
        </w:rPr>
        <w:t>муниципальн</w:t>
      </w:r>
      <w:r>
        <w:rPr>
          <w:sz w:val="28"/>
          <w:szCs w:val="28"/>
        </w:rPr>
        <w:t>ую должность</w:t>
      </w:r>
      <w:r w:rsidRPr="00D569DC">
        <w:rPr>
          <w:sz w:val="28"/>
          <w:szCs w:val="28"/>
        </w:rPr>
        <w:t xml:space="preserve">, </w:t>
      </w:r>
      <w:r>
        <w:rPr>
          <w:sz w:val="28"/>
          <w:szCs w:val="28"/>
        </w:rPr>
        <w:t xml:space="preserve">при замещении муниципальной должности не менее одного года и </w:t>
      </w:r>
      <w:r w:rsidRPr="00D569DC">
        <w:rPr>
          <w:sz w:val="28"/>
          <w:szCs w:val="28"/>
        </w:rPr>
        <w:t xml:space="preserve">при наличии </w:t>
      </w:r>
      <w:r>
        <w:rPr>
          <w:sz w:val="28"/>
          <w:szCs w:val="28"/>
        </w:rPr>
        <w:t xml:space="preserve">общего </w:t>
      </w:r>
      <w:r w:rsidRPr="00D569DC">
        <w:rPr>
          <w:sz w:val="28"/>
          <w:szCs w:val="28"/>
        </w:rPr>
        <w:t xml:space="preserve">стажа </w:t>
      </w:r>
      <w:r>
        <w:rPr>
          <w:sz w:val="28"/>
          <w:szCs w:val="28"/>
        </w:rPr>
        <w:t xml:space="preserve">замещения </w:t>
      </w:r>
      <w:r>
        <w:rPr>
          <w:sz w:val="28"/>
          <w:szCs w:val="28"/>
        </w:rPr>
        <w:lastRenderedPageBreak/>
        <w:t xml:space="preserve">муниципальных или государственных должностей, стажа </w:t>
      </w:r>
      <w:r w:rsidRPr="00D569DC">
        <w:rPr>
          <w:sz w:val="28"/>
          <w:szCs w:val="28"/>
        </w:rPr>
        <w:t xml:space="preserve">государственной или муниципальной службы </w:t>
      </w:r>
      <w:r>
        <w:rPr>
          <w:sz w:val="28"/>
          <w:szCs w:val="28"/>
        </w:rPr>
        <w:t xml:space="preserve">в совокупности не менее </w:t>
      </w:r>
      <w:r w:rsidRPr="00D569DC">
        <w:rPr>
          <w:sz w:val="28"/>
          <w:szCs w:val="28"/>
        </w:rPr>
        <w:t>15 лет</w:t>
      </w:r>
      <w:r>
        <w:rPr>
          <w:sz w:val="28"/>
          <w:szCs w:val="28"/>
        </w:rPr>
        <w:t>.</w:t>
      </w:r>
    </w:p>
    <w:p w:rsidR="00A0320F" w:rsidRDefault="00A0320F" w:rsidP="008375CE">
      <w:pPr>
        <w:pStyle w:val="ConsPlusNormal"/>
        <w:ind w:firstLine="540"/>
        <w:jc w:val="both"/>
      </w:pPr>
      <w:r>
        <w:t>Выплата единовременного поощрения не осуществляется лицу, замещающему муниципальную должность, в том числе и при отсутствии его вины в следующих случаях:</w:t>
      </w:r>
    </w:p>
    <w:p w:rsidR="009064CE" w:rsidRDefault="009064CE" w:rsidP="008375CE">
      <w:pPr>
        <w:pStyle w:val="ConsPlusNormal"/>
        <w:numPr>
          <w:ilvl w:val="0"/>
          <w:numId w:val="2"/>
        </w:numPr>
        <w:ind w:left="0" w:firstLine="540"/>
        <w:jc w:val="both"/>
      </w:pPr>
      <w:r>
        <w:t xml:space="preserve">досрочное прекращение полномочий </w:t>
      </w:r>
      <w:r w:rsidR="00A0320F">
        <w:t xml:space="preserve">Совета района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A0320F">
        <w:t>;</w:t>
      </w:r>
    </w:p>
    <w:p w:rsidR="00A0320F" w:rsidRDefault="00A0320F" w:rsidP="008375CE">
      <w:pPr>
        <w:pStyle w:val="ConsPlusNormal"/>
        <w:numPr>
          <w:ilvl w:val="0"/>
          <w:numId w:val="2"/>
        </w:numPr>
        <w:ind w:left="0" w:firstLine="540"/>
        <w:jc w:val="both"/>
      </w:pPr>
      <w:r>
        <w:t xml:space="preserve">удаления в отставку в соответствии со </w:t>
      </w:r>
      <w:hyperlink r:id="rId10" w:history="1">
        <w:r w:rsidRPr="00A0320F">
          <w:t>статьей 74.1</w:t>
        </w:r>
      </w:hyperlink>
      <w:r>
        <w:t xml:space="preserve"> Федерального закона № 131-ФЗ;</w:t>
      </w:r>
    </w:p>
    <w:p w:rsidR="00A0320F" w:rsidRDefault="00A0320F" w:rsidP="008375CE">
      <w:pPr>
        <w:pStyle w:val="ConsPlusNormal"/>
        <w:numPr>
          <w:ilvl w:val="0"/>
          <w:numId w:val="2"/>
        </w:numPr>
        <w:ind w:left="0" w:firstLine="540"/>
        <w:jc w:val="both"/>
      </w:pPr>
      <w:r>
        <w:t xml:space="preserve">отрешения от должности в соответствии со </w:t>
      </w:r>
      <w:hyperlink r:id="rId11" w:history="1">
        <w:r w:rsidRPr="00A0320F">
          <w:t>статьей 74</w:t>
        </w:r>
      </w:hyperlink>
      <w:r>
        <w:t>Федерального закона № 131-ФЗ;</w:t>
      </w:r>
    </w:p>
    <w:p w:rsidR="00A0320F" w:rsidRDefault="00A0320F" w:rsidP="008375CE">
      <w:pPr>
        <w:pStyle w:val="ConsPlusNormal"/>
        <w:numPr>
          <w:ilvl w:val="0"/>
          <w:numId w:val="2"/>
        </w:numPr>
        <w:ind w:left="0" w:firstLine="540"/>
        <w:jc w:val="both"/>
      </w:pPr>
      <w:r>
        <w:t>вступления в отношении</w:t>
      </w:r>
      <w:r w:rsidR="00280C6B">
        <w:t xml:space="preserve"> </w:t>
      </w:r>
      <w:r w:rsidR="00925DDE">
        <w:t>лица, замещающего муниципальную должность</w:t>
      </w:r>
      <w:r>
        <w:t xml:space="preserve"> в законную силу обвинительного приговора суда;</w:t>
      </w:r>
    </w:p>
    <w:p w:rsidR="00A0320F" w:rsidRDefault="00A0320F" w:rsidP="008375CE">
      <w:pPr>
        <w:pStyle w:val="ConsPlusNormal"/>
        <w:numPr>
          <w:ilvl w:val="0"/>
          <w:numId w:val="2"/>
        </w:numPr>
        <w:ind w:left="0" w:firstLine="540"/>
        <w:jc w:val="both"/>
      </w:pPr>
      <w:r>
        <w:t>отзыва избирателями;</w:t>
      </w:r>
    </w:p>
    <w:p w:rsidR="00925DDE" w:rsidRDefault="00925DDE" w:rsidP="008375CE">
      <w:pPr>
        <w:pStyle w:val="ConsPlusNormal"/>
        <w:ind w:firstLine="540"/>
        <w:jc w:val="both"/>
      </w:pPr>
      <w:r>
        <w:t>6) выезда за пределы Российской Федерации на постоянное место жительства;</w:t>
      </w:r>
    </w:p>
    <w:p w:rsidR="00925DDE" w:rsidRDefault="00925DDE" w:rsidP="007547E5">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5DDE" w:rsidRDefault="007547E5" w:rsidP="00925DDE">
      <w:pPr>
        <w:pStyle w:val="ConsPlusNormal"/>
        <w:ind w:firstLine="540"/>
        <w:jc w:val="both"/>
      </w:pPr>
      <w:r>
        <w:t>8</w:t>
      </w:r>
      <w:r w:rsidR="00925DDE">
        <w:t xml:space="preserve">) досрочное прекращение полномочий в случае несоблюдения ограничений, запретов, неисполнения обязанностей, установленных Федеральным </w:t>
      </w:r>
      <w:hyperlink r:id="rId12" w:history="1">
        <w:r w:rsidR="00925DDE" w:rsidRPr="00925DDE">
          <w:t>законом</w:t>
        </w:r>
      </w:hyperlink>
      <w:r w:rsidR="00925DDE" w:rsidRPr="00925DDE">
        <w:t xml:space="preserve"> от 25 декабря 2008 года </w:t>
      </w:r>
      <w:r w:rsidR="00925DDE">
        <w:t xml:space="preserve">№ </w:t>
      </w:r>
      <w:r w:rsidR="00925DDE" w:rsidRPr="00925DDE">
        <w:t xml:space="preserve">273-ФЗ "О противодействии коррупции", Федеральным </w:t>
      </w:r>
      <w:hyperlink r:id="rId13" w:history="1">
        <w:r w:rsidR="00925DDE" w:rsidRPr="00925DDE">
          <w:t>законом</w:t>
        </w:r>
      </w:hyperlink>
      <w:r w:rsidR="00925DDE" w:rsidRPr="00925DDE">
        <w:t xml:space="preserve"> от 3 декабря 2012 года </w:t>
      </w:r>
      <w:r w:rsidR="00925DDE">
        <w:t>№</w:t>
      </w:r>
      <w:r w:rsidR="00925DDE" w:rsidRPr="00925DDE">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00925DDE" w:rsidRPr="00925DDE">
          <w:t>законом</w:t>
        </w:r>
      </w:hyperlink>
      <w:r w:rsidR="00280C6B">
        <w:t xml:space="preserve"> </w:t>
      </w:r>
      <w:r w:rsidR="00925DDE">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DDE" w:rsidRDefault="007547E5" w:rsidP="00925DDE">
      <w:pPr>
        <w:pStyle w:val="ConsPlusNormal"/>
        <w:ind w:firstLine="540"/>
        <w:jc w:val="both"/>
      </w:pPr>
      <w:r>
        <w:t>9</w:t>
      </w:r>
      <w:r w:rsidR="00925DDE">
        <w:t>) досрочное прекращение полномочий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8375CE" w:rsidRDefault="00925DDE" w:rsidP="008375CE">
      <w:pPr>
        <w:pStyle w:val="ConsPlusNormal"/>
        <w:ind w:firstLine="540"/>
        <w:jc w:val="both"/>
      </w:pPr>
      <w:r>
        <w:t>1</w:t>
      </w:r>
      <w:r w:rsidR="007547E5">
        <w:t>0</w:t>
      </w:r>
      <w:r>
        <w:t>)</w:t>
      </w:r>
      <w:r w:rsidR="008375CE">
        <w:t xml:space="preserve"> вступления в силу Закона Республики Татарстан о роспуске Совета района по основанию, предусмотренному ч</w:t>
      </w:r>
      <w:r w:rsidR="007547E5">
        <w:t>.</w:t>
      </w:r>
      <w:r w:rsidR="008375CE">
        <w:t xml:space="preserve"> 1 ст. 73 Федерального закона от </w:t>
      </w:r>
      <w:r w:rsidR="008375CE">
        <w:lastRenderedPageBreak/>
        <w:t>6 октября 2003 года № 131- ФЗ «Об общих принципах организации местного самоуправления в Российской Федерации».</w:t>
      </w:r>
    </w:p>
    <w:p w:rsidR="00145BF2" w:rsidRPr="00D569DC" w:rsidRDefault="00145BF2" w:rsidP="00145BF2">
      <w:pPr>
        <w:ind w:firstLine="540"/>
        <w:jc w:val="both"/>
        <w:rPr>
          <w:sz w:val="28"/>
          <w:szCs w:val="28"/>
        </w:rPr>
      </w:pPr>
      <w:r>
        <w:rPr>
          <w:sz w:val="28"/>
          <w:szCs w:val="28"/>
        </w:rPr>
        <w:t xml:space="preserve"> 3. Решение о выплате </w:t>
      </w:r>
      <w:r w:rsidRPr="00D569DC">
        <w:rPr>
          <w:sz w:val="28"/>
          <w:szCs w:val="28"/>
        </w:rPr>
        <w:t xml:space="preserve">единовременного поощрения принимается руководителем органа местного самоуправления, оформляется одновременно с принятием решения органа местного самоуправления </w:t>
      </w:r>
      <w:r w:rsidR="004B0CEE">
        <w:rPr>
          <w:sz w:val="28"/>
          <w:szCs w:val="28"/>
        </w:rPr>
        <w:t>Алексеевского</w:t>
      </w:r>
      <w:r w:rsidRPr="00D569DC">
        <w:rPr>
          <w:sz w:val="28"/>
          <w:szCs w:val="28"/>
        </w:rPr>
        <w:t xml:space="preserve"> муниципального района (далее - орган местного самоуправления) об увольнении </w:t>
      </w:r>
      <w:r>
        <w:rPr>
          <w:sz w:val="28"/>
          <w:szCs w:val="28"/>
        </w:rPr>
        <w:t xml:space="preserve">лица, замещающего муниципальную должность </w:t>
      </w:r>
      <w:r w:rsidRPr="00D569DC">
        <w:rPr>
          <w:sz w:val="28"/>
          <w:szCs w:val="28"/>
        </w:rPr>
        <w:t>в связи с выходом на пенсию за выслугу лет.</w:t>
      </w:r>
    </w:p>
    <w:p w:rsidR="00145BF2" w:rsidRPr="00D569DC" w:rsidRDefault="00145BF2" w:rsidP="00145BF2">
      <w:pPr>
        <w:ind w:firstLine="540"/>
        <w:jc w:val="both"/>
        <w:rPr>
          <w:sz w:val="28"/>
          <w:szCs w:val="28"/>
        </w:rPr>
      </w:pPr>
      <w:r w:rsidRPr="00D569DC">
        <w:rPr>
          <w:sz w:val="28"/>
          <w:szCs w:val="28"/>
        </w:rPr>
        <w:t xml:space="preserve">4. Единовременное поощрение выплачивается органом местного самоуправления, в котором </w:t>
      </w:r>
      <w:r>
        <w:rPr>
          <w:sz w:val="28"/>
          <w:szCs w:val="28"/>
        </w:rPr>
        <w:t>лицо, замещающее муниципальную должность</w:t>
      </w:r>
      <w:r w:rsidRPr="00D569DC">
        <w:rPr>
          <w:sz w:val="28"/>
          <w:szCs w:val="28"/>
        </w:rPr>
        <w:t xml:space="preserve"> проходит службу непосредственно перед увольнением, не позднее дня увольнения (последнего дня работы)</w:t>
      </w:r>
      <w:r w:rsidR="00280C6B">
        <w:rPr>
          <w:sz w:val="28"/>
          <w:szCs w:val="28"/>
        </w:rPr>
        <w:t xml:space="preserve"> </w:t>
      </w:r>
      <w:r>
        <w:rPr>
          <w:sz w:val="28"/>
          <w:szCs w:val="28"/>
        </w:rPr>
        <w:t>лица, замещающего муниципальную должность</w:t>
      </w:r>
      <w:r w:rsidRPr="00D569DC">
        <w:rPr>
          <w:sz w:val="28"/>
          <w:szCs w:val="28"/>
        </w:rPr>
        <w:t>.</w:t>
      </w:r>
    </w:p>
    <w:p w:rsidR="00145BF2" w:rsidRDefault="00145BF2" w:rsidP="00145BF2">
      <w:pPr>
        <w:ind w:firstLine="540"/>
        <w:jc w:val="both"/>
        <w:rPr>
          <w:sz w:val="28"/>
          <w:szCs w:val="28"/>
        </w:rPr>
      </w:pPr>
      <w:r w:rsidRPr="00D569DC">
        <w:rPr>
          <w:sz w:val="28"/>
          <w:szCs w:val="28"/>
        </w:rPr>
        <w:t xml:space="preserve">5. Орган местного самоуправления </w:t>
      </w:r>
      <w:r w:rsidR="004B0CEE">
        <w:rPr>
          <w:sz w:val="28"/>
          <w:szCs w:val="28"/>
        </w:rPr>
        <w:t>р</w:t>
      </w:r>
      <w:r w:rsidRPr="00D569DC">
        <w:rPr>
          <w:sz w:val="28"/>
          <w:szCs w:val="28"/>
        </w:rPr>
        <w:t>айона представляет расчет выплаты единовременного поощрения в связи с выходом на пенсию за выслугу лет в период составления проекта бюджета на очередной финансовый год.</w:t>
      </w:r>
    </w:p>
    <w:p w:rsidR="00145BF2" w:rsidRPr="00D569DC" w:rsidRDefault="00145BF2" w:rsidP="00145BF2">
      <w:pPr>
        <w:ind w:firstLine="540"/>
        <w:jc w:val="both"/>
        <w:rPr>
          <w:sz w:val="28"/>
          <w:szCs w:val="28"/>
        </w:rPr>
      </w:pPr>
      <w:r w:rsidRPr="00D569DC">
        <w:rPr>
          <w:sz w:val="28"/>
          <w:szCs w:val="28"/>
        </w:rPr>
        <w:t xml:space="preserve">6. Для определения размера единовременного поощрения орган местного самоуправления </w:t>
      </w:r>
      <w:r w:rsidR="004B0CEE">
        <w:rPr>
          <w:sz w:val="28"/>
          <w:szCs w:val="28"/>
        </w:rPr>
        <w:t>Алексеевского</w:t>
      </w:r>
      <w:r w:rsidRPr="00D569DC">
        <w:rPr>
          <w:sz w:val="28"/>
          <w:szCs w:val="28"/>
        </w:rPr>
        <w:t xml:space="preserve"> муниципального района представляет в </w:t>
      </w:r>
      <w:r w:rsidR="004B0CEE">
        <w:rPr>
          <w:sz w:val="28"/>
          <w:szCs w:val="28"/>
        </w:rPr>
        <w:t>финансово-</w:t>
      </w:r>
      <w:r w:rsidRPr="00D569DC">
        <w:rPr>
          <w:sz w:val="28"/>
          <w:szCs w:val="28"/>
        </w:rPr>
        <w:t xml:space="preserve">бюджетную </w:t>
      </w:r>
      <w:r w:rsidR="004B0CEE">
        <w:rPr>
          <w:sz w:val="28"/>
          <w:szCs w:val="28"/>
        </w:rPr>
        <w:t>п</w:t>
      </w:r>
      <w:r w:rsidRPr="00D569DC">
        <w:rPr>
          <w:sz w:val="28"/>
          <w:szCs w:val="28"/>
        </w:rPr>
        <w:t xml:space="preserve">алату </w:t>
      </w:r>
      <w:r w:rsidR="004B0CEE">
        <w:rPr>
          <w:sz w:val="28"/>
          <w:szCs w:val="28"/>
        </w:rPr>
        <w:t>Алексеевского</w:t>
      </w:r>
      <w:r w:rsidRPr="00D569DC">
        <w:rPr>
          <w:sz w:val="28"/>
          <w:szCs w:val="28"/>
        </w:rPr>
        <w:t xml:space="preserve"> муниципального района следующие документы:</w:t>
      </w:r>
    </w:p>
    <w:p w:rsidR="00145BF2" w:rsidRPr="00D569DC" w:rsidRDefault="00145BF2" w:rsidP="00145BF2">
      <w:pPr>
        <w:ind w:firstLine="540"/>
        <w:jc w:val="both"/>
        <w:rPr>
          <w:sz w:val="28"/>
          <w:szCs w:val="28"/>
        </w:rPr>
      </w:pPr>
      <w:r w:rsidRPr="00D569DC">
        <w:rPr>
          <w:sz w:val="28"/>
          <w:szCs w:val="28"/>
        </w:rPr>
        <w:t xml:space="preserve">справку о месячном денежном </w:t>
      </w:r>
      <w:r>
        <w:rPr>
          <w:sz w:val="28"/>
          <w:szCs w:val="28"/>
        </w:rPr>
        <w:t>вознаграждении</w:t>
      </w:r>
      <w:r w:rsidR="00280C6B">
        <w:rPr>
          <w:sz w:val="28"/>
          <w:szCs w:val="28"/>
        </w:rPr>
        <w:t xml:space="preserve"> </w:t>
      </w:r>
      <w:r>
        <w:rPr>
          <w:sz w:val="28"/>
          <w:szCs w:val="28"/>
        </w:rPr>
        <w:t>лица, замещающего муниципальную должность</w:t>
      </w:r>
      <w:r w:rsidRPr="00D569DC">
        <w:rPr>
          <w:sz w:val="28"/>
          <w:szCs w:val="28"/>
        </w:rPr>
        <w:t>;</w:t>
      </w:r>
    </w:p>
    <w:p w:rsidR="00145BF2" w:rsidRPr="00D569DC" w:rsidRDefault="00145BF2" w:rsidP="00145BF2">
      <w:pPr>
        <w:ind w:firstLine="540"/>
        <w:jc w:val="both"/>
        <w:rPr>
          <w:sz w:val="28"/>
          <w:szCs w:val="28"/>
        </w:rPr>
      </w:pPr>
      <w:r w:rsidRPr="00D569DC">
        <w:rPr>
          <w:sz w:val="28"/>
          <w:szCs w:val="28"/>
        </w:rPr>
        <w:t xml:space="preserve">справку о стаже работы </w:t>
      </w:r>
      <w:r>
        <w:rPr>
          <w:sz w:val="28"/>
          <w:szCs w:val="28"/>
        </w:rPr>
        <w:t xml:space="preserve">лица, замещающего муниципальную должность, заверенную руководителем </w:t>
      </w:r>
      <w:r w:rsidRPr="00D569DC">
        <w:rPr>
          <w:sz w:val="28"/>
          <w:szCs w:val="28"/>
        </w:rPr>
        <w:t>кадровой служб</w:t>
      </w:r>
      <w:r w:rsidR="008375CE">
        <w:rPr>
          <w:sz w:val="28"/>
          <w:szCs w:val="28"/>
        </w:rPr>
        <w:t>ы</w:t>
      </w:r>
      <w:r w:rsidRPr="00D569DC">
        <w:rPr>
          <w:sz w:val="28"/>
          <w:szCs w:val="28"/>
        </w:rPr>
        <w:t>;</w:t>
      </w:r>
    </w:p>
    <w:p w:rsidR="00145BF2" w:rsidRPr="00D569DC" w:rsidRDefault="00145BF2" w:rsidP="00145BF2">
      <w:pPr>
        <w:ind w:firstLine="540"/>
        <w:jc w:val="both"/>
        <w:rPr>
          <w:sz w:val="28"/>
          <w:szCs w:val="28"/>
        </w:rPr>
      </w:pPr>
      <w:r w:rsidRPr="00D569DC">
        <w:rPr>
          <w:sz w:val="28"/>
          <w:szCs w:val="28"/>
        </w:rPr>
        <w:t>копии трудовой книжки и военного билета, заверенные кадровой службой;</w:t>
      </w:r>
    </w:p>
    <w:p w:rsidR="00145BF2" w:rsidRPr="00D569DC" w:rsidRDefault="00145BF2" w:rsidP="00145BF2">
      <w:pPr>
        <w:ind w:firstLine="540"/>
        <w:jc w:val="both"/>
        <w:rPr>
          <w:sz w:val="28"/>
          <w:szCs w:val="28"/>
        </w:rPr>
      </w:pPr>
      <w:r w:rsidRPr="00D569DC">
        <w:rPr>
          <w:sz w:val="28"/>
          <w:szCs w:val="28"/>
        </w:rPr>
        <w:t>иные документы, необходимые в соответствии с законодательством для определения</w:t>
      </w:r>
      <w:r w:rsidR="00280C6B">
        <w:rPr>
          <w:sz w:val="28"/>
          <w:szCs w:val="28"/>
        </w:rPr>
        <w:t xml:space="preserve"> </w:t>
      </w:r>
      <w:r w:rsidRPr="00D569DC">
        <w:rPr>
          <w:sz w:val="28"/>
          <w:szCs w:val="28"/>
        </w:rPr>
        <w:t xml:space="preserve">стажа работы </w:t>
      </w:r>
      <w:r>
        <w:rPr>
          <w:sz w:val="28"/>
          <w:szCs w:val="28"/>
        </w:rPr>
        <w:t>лица, замещающего муниципальную должность</w:t>
      </w:r>
      <w:r w:rsidRPr="00D569DC">
        <w:rPr>
          <w:sz w:val="28"/>
          <w:szCs w:val="28"/>
        </w:rPr>
        <w:t>.</w:t>
      </w:r>
    </w:p>
    <w:p w:rsidR="00145BF2" w:rsidRPr="00D569DC" w:rsidRDefault="00145BF2" w:rsidP="00145BF2">
      <w:pPr>
        <w:ind w:firstLine="540"/>
        <w:jc w:val="both"/>
        <w:rPr>
          <w:sz w:val="28"/>
          <w:szCs w:val="28"/>
        </w:rPr>
      </w:pPr>
      <w:r>
        <w:rPr>
          <w:sz w:val="28"/>
          <w:szCs w:val="28"/>
        </w:rPr>
        <w:t>7. Орган</w:t>
      </w:r>
      <w:r w:rsidRPr="00D569DC">
        <w:rPr>
          <w:sz w:val="28"/>
          <w:szCs w:val="28"/>
        </w:rPr>
        <w:t xml:space="preserve"> местного самоуправления </w:t>
      </w:r>
      <w:r w:rsidR="004B0CEE">
        <w:rPr>
          <w:sz w:val="28"/>
          <w:szCs w:val="28"/>
        </w:rPr>
        <w:t>Алексеевского</w:t>
      </w:r>
      <w:r w:rsidRPr="00D569DC">
        <w:rPr>
          <w:sz w:val="28"/>
          <w:szCs w:val="28"/>
        </w:rPr>
        <w:t xml:space="preserve"> муниципального района</w:t>
      </w:r>
      <w:r w:rsidR="00280C6B">
        <w:rPr>
          <w:sz w:val="28"/>
          <w:szCs w:val="28"/>
        </w:rPr>
        <w:t xml:space="preserve"> </w:t>
      </w:r>
      <w:r w:rsidRPr="00D569DC">
        <w:rPr>
          <w:sz w:val="28"/>
          <w:szCs w:val="28"/>
        </w:rPr>
        <w:t xml:space="preserve">представляет документы за 30 календарных дней до дня увольнения </w:t>
      </w:r>
      <w:r>
        <w:rPr>
          <w:sz w:val="28"/>
          <w:szCs w:val="28"/>
        </w:rPr>
        <w:t>лица, замещающего муниципальную должность,</w:t>
      </w:r>
      <w:r w:rsidRPr="00D569DC">
        <w:rPr>
          <w:sz w:val="28"/>
          <w:szCs w:val="28"/>
        </w:rPr>
        <w:t xml:space="preserve"> в связи с выходом на пенсию за выслугу лет.</w:t>
      </w:r>
    </w:p>
    <w:p w:rsidR="00145BF2" w:rsidRPr="00D569DC" w:rsidRDefault="00145BF2" w:rsidP="00145BF2">
      <w:pPr>
        <w:ind w:firstLine="540"/>
        <w:jc w:val="both"/>
        <w:rPr>
          <w:sz w:val="28"/>
          <w:szCs w:val="28"/>
        </w:rPr>
      </w:pPr>
      <w:r>
        <w:rPr>
          <w:sz w:val="28"/>
          <w:szCs w:val="28"/>
        </w:rPr>
        <w:t>8</w:t>
      </w:r>
      <w:r w:rsidRPr="00D569DC">
        <w:rPr>
          <w:sz w:val="28"/>
          <w:szCs w:val="28"/>
        </w:rPr>
        <w:t xml:space="preserve">. Финансово-бюджетная </w:t>
      </w:r>
      <w:r w:rsidR="004B0CEE">
        <w:rPr>
          <w:sz w:val="28"/>
          <w:szCs w:val="28"/>
        </w:rPr>
        <w:t>п</w:t>
      </w:r>
      <w:r w:rsidRPr="00D569DC">
        <w:rPr>
          <w:sz w:val="28"/>
          <w:szCs w:val="28"/>
        </w:rPr>
        <w:t xml:space="preserve">алата </w:t>
      </w:r>
      <w:r w:rsidR="004B0CEE">
        <w:rPr>
          <w:sz w:val="28"/>
          <w:szCs w:val="28"/>
        </w:rPr>
        <w:t>Алексеевского</w:t>
      </w:r>
      <w:r w:rsidRPr="00D569DC">
        <w:rPr>
          <w:sz w:val="28"/>
          <w:szCs w:val="28"/>
        </w:rPr>
        <w:t xml:space="preserve"> муниципального района в течение 20дней с момента представления документов органом местного самоуправления доводит до него</w:t>
      </w:r>
      <w:r>
        <w:rPr>
          <w:sz w:val="28"/>
          <w:szCs w:val="28"/>
        </w:rPr>
        <w:t xml:space="preserve"> уведомления о бю</w:t>
      </w:r>
      <w:r w:rsidRPr="00D569DC">
        <w:rPr>
          <w:sz w:val="28"/>
          <w:szCs w:val="28"/>
        </w:rPr>
        <w:t>джетн</w:t>
      </w:r>
      <w:r>
        <w:rPr>
          <w:sz w:val="28"/>
          <w:szCs w:val="28"/>
        </w:rPr>
        <w:t>ы</w:t>
      </w:r>
      <w:r w:rsidRPr="00D569DC">
        <w:rPr>
          <w:sz w:val="28"/>
          <w:szCs w:val="28"/>
        </w:rPr>
        <w:t>х ассигнованиях и о лимита</w:t>
      </w:r>
      <w:r>
        <w:rPr>
          <w:sz w:val="28"/>
          <w:szCs w:val="28"/>
        </w:rPr>
        <w:t>х бюджетных обязательств</w:t>
      </w:r>
      <w:r w:rsidR="00280C6B">
        <w:rPr>
          <w:sz w:val="28"/>
          <w:szCs w:val="28"/>
        </w:rPr>
        <w:t xml:space="preserve"> </w:t>
      </w:r>
      <w:r>
        <w:rPr>
          <w:sz w:val="28"/>
          <w:szCs w:val="28"/>
        </w:rPr>
        <w:t>для вып</w:t>
      </w:r>
      <w:r w:rsidRPr="00D569DC">
        <w:rPr>
          <w:sz w:val="28"/>
          <w:szCs w:val="28"/>
        </w:rPr>
        <w:t>латы</w:t>
      </w:r>
      <w:r w:rsidR="004634C0">
        <w:rPr>
          <w:sz w:val="28"/>
          <w:szCs w:val="28"/>
        </w:rPr>
        <w:t xml:space="preserve"> е</w:t>
      </w:r>
      <w:r w:rsidRPr="00D569DC">
        <w:rPr>
          <w:sz w:val="28"/>
          <w:szCs w:val="28"/>
        </w:rPr>
        <w:t xml:space="preserve">диновременного поощрения </w:t>
      </w:r>
      <w:r>
        <w:rPr>
          <w:sz w:val="28"/>
          <w:szCs w:val="28"/>
        </w:rPr>
        <w:t>лицу, замещающему муниципальную должность</w:t>
      </w:r>
      <w:r w:rsidR="004B0CEE">
        <w:rPr>
          <w:sz w:val="28"/>
          <w:szCs w:val="28"/>
        </w:rPr>
        <w:t>, л</w:t>
      </w:r>
      <w:r w:rsidR="008375CE">
        <w:rPr>
          <w:sz w:val="28"/>
          <w:szCs w:val="28"/>
        </w:rPr>
        <w:t>ибо</w:t>
      </w:r>
      <w:r w:rsidR="00280C6B">
        <w:rPr>
          <w:sz w:val="28"/>
          <w:szCs w:val="28"/>
        </w:rPr>
        <w:t xml:space="preserve"> </w:t>
      </w:r>
      <w:r w:rsidR="008375CE">
        <w:rPr>
          <w:sz w:val="28"/>
          <w:szCs w:val="28"/>
        </w:rPr>
        <w:t xml:space="preserve">мотивированный отказ </w:t>
      </w:r>
      <w:r w:rsidRPr="00D569DC">
        <w:rPr>
          <w:sz w:val="28"/>
          <w:szCs w:val="28"/>
        </w:rPr>
        <w:t>в предоставлении денежных средств</w:t>
      </w:r>
      <w:r w:rsidR="00280C6B">
        <w:rPr>
          <w:sz w:val="28"/>
          <w:szCs w:val="28"/>
        </w:rPr>
        <w:t xml:space="preserve"> </w:t>
      </w:r>
      <w:r w:rsidRPr="00D569DC">
        <w:rPr>
          <w:sz w:val="28"/>
          <w:szCs w:val="28"/>
        </w:rPr>
        <w:t>органу местно</w:t>
      </w:r>
      <w:r w:rsidR="004634C0">
        <w:rPr>
          <w:sz w:val="28"/>
          <w:szCs w:val="28"/>
        </w:rPr>
        <w:t>го</w:t>
      </w:r>
      <w:r w:rsidRPr="00D569DC">
        <w:rPr>
          <w:sz w:val="28"/>
          <w:szCs w:val="28"/>
        </w:rPr>
        <w:t xml:space="preserve"> самоуправления для выплаты единовременного поощрения.</w:t>
      </w:r>
    </w:p>
    <w:p w:rsidR="00145BF2" w:rsidRPr="00D569DC" w:rsidRDefault="00145BF2" w:rsidP="00145BF2">
      <w:pPr>
        <w:ind w:firstLine="540"/>
        <w:jc w:val="both"/>
        <w:rPr>
          <w:sz w:val="28"/>
          <w:szCs w:val="28"/>
        </w:rPr>
      </w:pPr>
      <w:r w:rsidRPr="00D569DC">
        <w:rPr>
          <w:sz w:val="28"/>
          <w:szCs w:val="28"/>
        </w:rPr>
        <w:t xml:space="preserve">Финансово-бюджетная </w:t>
      </w:r>
      <w:r w:rsidR="004B0CEE">
        <w:rPr>
          <w:sz w:val="28"/>
          <w:szCs w:val="28"/>
        </w:rPr>
        <w:t>п</w:t>
      </w:r>
      <w:r w:rsidRPr="00D569DC">
        <w:rPr>
          <w:sz w:val="28"/>
          <w:szCs w:val="28"/>
        </w:rPr>
        <w:t xml:space="preserve">алата </w:t>
      </w:r>
      <w:r w:rsidR="004B0CEE">
        <w:rPr>
          <w:sz w:val="28"/>
          <w:szCs w:val="28"/>
        </w:rPr>
        <w:t>Алексеевс</w:t>
      </w:r>
      <w:r w:rsidRPr="00D569DC">
        <w:rPr>
          <w:sz w:val="28"/>
          <w:szCs w:val="28"/>
        </w:rPr>
        <w:t>кого муниципального района отказывает в</w:t>
      </w:r>
      <w:r w:rsidR="00280C6B">
        <w:rPr>
          <w:sz w:val="28"/>
          <w:szCs w:val="28"/>
        </w:rPr>
        <w:t xml:space="preserve"> </w:t>
      </w:r>
      <w:r w:rsidRPr="00D569DC">
        <w:rPr>
          <w:sz w:val="28"/>
          <w:szCs w:val="28"/>
        </w:rPr>
        <w:t>предоставлении денежных средств органу местного самоуправления для выплаты</w:t>
      </w:r>
      <w:r w:rsidR="00280C6B">
        <w:rPr>
          <w:sz w:val="28"/>
          <w:szCs w:val="28"/>
        </w:rPr>
        <w:t xml:space="preserve"> </w:t>
      </w:r>
      <w:r w:rsidRPr="00D569DC">
        <w:rPr>
          <w:sz w:val="28"/>
          <w:szCs w:val="28"/>
        </w:rPr>
        <w:t>единовременного поощрения в случаях, если представлены не все документы,</w:t>
      </w:r>
      <w:r w:rsidR="00280C6B">
        <w:rPr>
          <w:sz w:val="28"/>
          <w:szCs w:val="28"/>
        </w:rPr>
        <w:t xml:space="preserve"> </w:t>
      </w:r>
      <w:r w:rsidRPr="00D569DC">
        <w:rPr>
          <w:sz w:val="28"/>
          <w:szCs w:val="28"/>
        </w:rPr>
        <w:t>предусмотренные пунктом 5 настоящего Положения.</w:t>
      </w:r>
    </w:p>
    <w:p w:rsidR="00145BF2" w:rsidRPr="00D569DC" w:rsidRDefault="00145BF2" w:rsidP="00145BF2">
      <w:pPr>
        <w:ind w:firstLine="540"/>
        <w:jc w:val="both"/>
        <w:rPr>
          <w:sz w:val="28"/>
          <w:szCs w:val="28"/>
        </w:rPr>
      </w:pPr>
      <w:r>
        <w:rPr>
          <w:sz w:val="28"/>
          <w:szCs w:val="28"/>
        </w:rPr>
        <w:lastRenderedPageBreak/>
        <w:t>9</w:t>
      </w:r>
      <w:r w:rsidRPr="00D569DC">
        <w:rPr>
          <w:sz w:val="28"/>
          <w:szCs w:val="28"/>
        </w:rPr>
        <w:t>. Орган местного самоуправления на основании указанных уведомлений производит</w:t>
      </w:r>
      <w:r>
        <w:rPr>
          <w:sz w:val="28"/>
          <w:szCs w:val="28"/>
        </w:rPr>
        <w:t xml:space="preserve"> лицу, замещающему муниципальную должность</w:t>
      </w:r>
      <w:r w:rsidRPr="00D569DC">
        <w:rPr>
          <w:sz w:val="28"/>
          <w:szCs w:val="28"/>
        </w:rPr>
        <w:t xml:space="preserve"> выплату единовременного поощрения.</w:t>
      </w:r>
    </w:p>
    <w:p w:rsidR="00145BF2" w:rsidRPr="00D569DC" w:rsidRDefault="00145BF2" w:rsidP="00145BF2">
      <w:pPr>
        <w:ind w:firstLine="540"/>
        <w:jc w:val="both"/>
        <w:rPr>
          <w:sz w:val="28"/>
          <w:szCs w:val="28"/>
        </w:rPr>
      </w:pPr>
      <w:r w:rsidRPr="00D569DC">
        <w:rPr>
          <w:sz w:val="28"/>
          <w:szCs w:val="28"/>
        </w:rPr>
        <w:t>1</w:t>
      </w:r>
      <w:r>
        <w:rPr>
          <w:sz w:val="28"/>
          <w:szCs w:val="28"/>
        </w:rPr>
        <w:t>0</w:t>
      </w:r>
      <w:r w:rsidRPr="00D569DC">
        <w:rPr>
          <w:sz w:val="28"/>
          <w:szCs w:val="28"/>
        </w:rPr>
        <w:t>. Единовременное поощрение выплачивается один раз с отметкой в трудовой книжке.</w:t>
      </w:r>
    </w:p>
    <w:p w:rsidR="00145BF2" w:rsidRPr="00D569DC" w:rsidRDefault="00145BF2" w:rsidP="00145BF2">
      <w:pPr>
        <w:ind w:firstLine="540"/>
        <w:jc w:val="both"/>
        <w:rPr>
          <w:sz w:val="28"/>
          <w:szCs w:val="28"/>
        </w:rPr>
      </w:pPr>
      <w:r>
        <w:rPr>
          <w:sz w:val="28"/>
          <w:szCs w:val="28"/>
        </w:rPr>
        <w:t>11. Вып</w:t>
      </w:r>
      <w:r w:rsidRPr="00D569DC">
        <w:rPr>
          <w:sz w:val="28"/>
          <w:szCs w:val="28"/>
        </w:rPr>
        <w:t>лата единовременного поощрения осуществляется из средств бюджета</w:t>
      </w:r>
      <w:r w:rsidR="00280C6B">
        <w:rPr>
          <w:sz w:val="28"/>
          <w:szCs w:val="28"/>
        </w:rPr>
        <w:t xml:space="preserve"> </w:t>
      </w:r>
      <w:r w:rsidR="00AC2B14">
        <w:rPr>
          <w:sz w:val="28"/>
          <w:szCs w:val="28"/>
        </w:rPr>
        <w:t>Алексеевского</w:t>
      </w:r>
      <w:r w:rsidRPr="00D569DC">
        <w:rPr>
          <w:sz w:val="28"/>
          <w:szCs w:val="28"/>
        </w:rPr>
        <w:t xml:space="preserve"> муниципального района в соответствии с настоящим Положением.</w:t>
      </w:r>
    </w:p>
    <w:p w:rsidR="00145BF2" w:rsidRDefault="00145BF2" w:rsidP="00145BF2">
      <w:pPr>
        <w:pStyle w:val="31"/>
        <w:ind w:firstLine="540"/>
        <w:rPr>
          <w:b/>
          <w:sz w:val="28"/>
        </w:rPr>
      </w:pPr>
    </w:p>
    <w:p w:rsidR="00145BF2" w:rsidRDefault="00145BF2" w:rsidP="00145BF2">
      <w:pPr>
        <w:pStyle w:val="31"/>
        <w:ind w:firstLine="540"/>
        <w:rPr>
          <w:b/>
          <w:sz w:val="28"/>
        </w:rPr>
      </w:pPr>
    </w:p>
    <w:p w:rsidR="008375CE" w:rsidRDefault="008375CE" w:rsidP="00145BF2">
      <w:pPr>
        <w:pStyle w:val="31"/>
        <w:ind w:firstLine="540"/>
        <w:rPr>
          <w:b/>
          <w:sz w:val="28"/>
        </w:rPr>
      </w:pPr>
    </w:p>
    <w:p w:rsidR="004B0CEE" w:rsidRPr="00AC2B14" w:rsidRDefault="004B0CEE" w:rsidP="004B0CEE">
      <w:pPr>
        <w:autoSpaceDE w:val="0"/>
        <w:autoSpaceDN w:val="0"/>
        <w:adjustRightInd w:val="0"/>
        <w:jc w:val="both"/>
        <w:rPr>
          <w:b/>
          <w:sz w:val="28"/>
          <w:szCs w:val="28"/>
        </w:rPr>
      </w:pPr>
    </w:p>
    <w:p w:rsidR="00F540D9" w:rsidRDefault="00F540D9" w:rsidP="00F540D9">
      <w:pPr>
        <w:jc w:val="both"/>
        <w:rPr>
          <w:b/>
          <w:sz w:val="28"/>
          <w:szCs w:val="28"/>
        </w:rPr>
      </w:pPr>
      <w:r>
        <w:rPr>
          <w:b/>
          <w:sz w:val="28"/>
          <w:szCs w:val="28"/>
        </w:rPr>
        <w:t>Исполняющий обязанности</w:t>
      </w:r>
    </w:p>
    <w:p w:rsidR="00F540D9" w:rsidRDefault="00F540D9" w:rsidP="00F540D9">
      <w:pPr>
        <w:jc w:val="both"/>
        <w:rPr>
          <w:b/>
          <w:sz w:val="28"/>
          <w:szCs w:val="28"/>
        </w:rPr>
      </w:pPr>
      <w:r>
        <w:rPr>
          <w:b/>
          <w:sz w:val="28"/>
          <w:szCs w:val="28"/>
        </w:rPr>
        <w:t xml:space="preserve">Главы Алексеевского </w:t>
      </w:r>
    </w:p>
    <w:p w:rsidR="00F540D9" w:rsidRDefault="00F540D9" w:rsidP="00F540D9">
      <w:pPr>
        <w:jc w:val="both"/>
        <w:rPr>
          <w:b/>
          <w:sz w:val="28"/>
          <w:szCs w:val="28"/>
        </w:rPr>
      </w:pPr>
      <w:r>
        <w:rPr>
          <w:b/>
          <w:sz w:val="28"/>
          <w:szCs w:val="28"/>
        </w:rPr>
        <w:t>муниципального района,</w:t>
      </w:r>
    </w:p>
    <w:p w:rsidR="00F540D9" w:rsidRDefault="00F540D9" w:rsidP="00F540D9">
      <w:pPr>
        <w:jc w:val="both"/>
        <w:rPr>
          <w:b/>
          <w:sz w:val="28"/>
          <w:szCs w:val="28"/>
        </w:rPr>
      </w:pPr>
      <w:r>
        <w:rPr>
          <w:b/>
          <w:sz w:val="28"/>
          <w:szCs w:val="28"/>
        </w:rPr>
        <w:t>П</w:t>
      </w:r>
      <w:r w:rsidRPr="00F63FD6">
        <w:rPr>
          <w:b/>
          <w:sz w:val="28"/>
          <w:szCs w:val="28"/>
        </w:rPr>
        <w:t>редседател</w:t>
      </w:r>
      <w:r>
        <w:rPr>
          <w:b/>
          <w:sz w:val="28"/>
          <w:szCs w:val="28"/>
        </w:rPr>
        <w:t>я</w:t>
      </w:r>
      <w:r w:rsidRPr="00F63FD6">
        <w:rPr>
          <w:b/>
          <w:sz w:val="28"/>
          <w:szCs w:val="28"/>
        </w:rPr>
        <w:t xml:space="preserve"> Совета                                    </w:t>
      </w:r>
      <w:r>
        <w:rPr>
          <w:b/>
          <w:sz w:val="28"/>
          <w:szCs w:val="28"/>
        </w:rPr>
        <w:t xml:space="preserve">     </w:t>
      </w:r>
      <w:r w:rsidRPr="00F63FD6">
        <w:rPr>
          <w:b/>
          <w:sz w:val="28"/>
          <w:szCs w:val="28"/>
        </w:rPr>
        <w:t xml:space="preserve">                </w:t>
      </w:r>
      <w:r>
        <w:rPr>
          <w:b/>
          <w:sz w:val="28"/>
          <w:szCs w:val="28"/>
        </w:rPr>
        <w:t xml:space="preserve">       Г.В. Белова</w:t>
      </w:r>
    </w:p>
    <w:p w:rsidR="008375CE" w:rsidRDefault="008375CE" w:rsidP="008375CE"/>
    <w:p w:rsidR="008375CE" w:rsidRPr="000B7921" w:rsidRDefault="008375CE" w:rsidP="008375CE">
      <w:pPr>
        <w:pStyle w:val="31"/>
        <w:ind w:firstLine="540"/>
        <w:jc w:val="left"/>
        <w:rPr>
          <w:b/>
          <w:bCs/>
          <w:szCs w:val="28"/>
        </w:rPr>
      </w:pPr>
    </w:p>
    <w:p w:rsidR="008375CE" w:rsidRDefault="008375CE" w:rsidP="008375CE"/>
    <w:p w:rsidR="00145BF2" w:rsidRDefault="00145BF2" w:rsidP="00145BF2">
      <w:pPr>
        <w:pStyle w:val="31"/>
        <w:ind w:firstLine="540"/>
        <w:rPr>
          <w:b/>
          <w:sz w:val="28"/>
        </w:rPr>
      </w:pPr>
    </w:p>
    <w:sectPr w:rsidR="00145BF2" w:rsidSect="008132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FE" w:rsidRDefault="00BE11FE" w:rsidP="00145BF2">
      <w:r>
        <w:separator/>
      </w:r>
    </w:p>
  </w:endnote>
  <w:endnote w:type="continuationSeparator" w:id="0">
    <w:p w:rsidR="00BE11FE" w:rsidRDefault="00BE11FE" w:rsidP="0014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FE" w:rsidRDefault="00BE11FE" w:rsidP="00145BF2">
      <w:r>
        <w:separator/>
      </w:r>
    </w:p>
  </w:footnote>
  <w:footnote w:type="continuationSeparator" w:id="0">
    <w:p w:rsidR="00BE11FE" w:rsidRDefault="00BE11FE" w:rsidP="00145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81953"/>
    <w:multiLevelType w:val="hybridMultilevel"/>
    <w:tmpl w:val="4F887A0A"/>
    <w:lvl w:ilvl="0" w:tplc="8F24FA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18668E"/>
    <w:multiLevelType w:val="hybridMultilevel"/>
    <w:tmpl w:val="B5C24420"/>
    <w:lvl w:ilvl="0" w:tplc="1218A19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5BF2"/>
    <w:rsid w:val="00023BF0"/>
    <w:rsid w:val="00046B63"/>
    <w:rsid w:val="000B001A"/>
    <w:rsid w:val="00106E2A"/>
    <w:rsid w:val="00145BF2"/>
    <w:rsid w:val="00196395"/>
    <w:rsid w:val="00280C6B"/>
    <w:rsid w:val="002E54EB"/>
    <w:rsid w:val="002E7042"/>
    <w:rsid w:val="00303497"/>
    <w:rsid w:val="0032515B"/>
    <w:rsid w:val="00443AFE"/>
    <w:rsid w:val="00462AEB"/>
    <w:rsid w:val="004634C0"/>
    <w:rsid w:val="00480314"/>
    <w:rsid w:val="004B0CEE"/>
    <w:rsid w:val="004C4AE5"/>
    <w:rsid w:val="004C5D2D"/>
    <w:rsid w:val="005B1DE5"/>
    <w:rsid w:val="007547E5"/>
    <w:rsid w:val="007C31BB"/>
    <w:rsid w:val="007E1706"/>
    <w:rsid w:val="008132FA"/>
    <w:rsid w:val="008375CE"/>
    <w:rsid w:val="00873708"/>
    <w:rsid w:val="00882CB4"/>
    <w:rsid w:val="008B4F90"/>
    <w:rsid w:val="008F0F3A"/>
    <w:rsid w:val="009064CE"/>
    <w:rsid w:val="00925DDE"/>
    <w:rsid w:val="0094543E"/>
    <w:rsid w:val="00946D0C"/>
    <w:rsid w:val="009C4C05"/>
    <w:rsid w:val="00A0320F"/>
    <w:rsid w:val="00A359F3"/>
    <w:rsid w:val="00AC2B14"/>
    <w:rsid w:val="00B566D8"/>
    <w:rsid w:val="00BD5417"/>
    <w:rsid w:val="00BD7445"/>
    <w:rsid w:val="00BE11FE"/>
    <w:rsid w:val="00BF03D4"/>
    <w:rsid w:val="00C4413C"/>
    <w:rsid w:val="00C75E4E"/>
    <w:rsid w:val="00C86FB0"/>
    <w:rsid w:val="00CB520B"/>
    <w:rsid w:val="00D56BF2"/>
    <w:rsid w:val="00D95F70"/>
    <w:rsid w:val="00DF3DA5"/>
    <w:rsid w:val="00F540D9"/>
    <w:rsid w:val="00F90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A15E2-B550-4A2C-BBD7-6430739D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60E8294BB9F2B24A4386C8C4802AAFD8EB6C1F31BFCB7E821EDC376BKDk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60E8294BB9F2B24A4386C8C4802AAFD8EA601C30BDCB7E821EDC376BKDk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C3EB9DAC6477F2B3C1494B54051981F0B14B7E75D73F7B7E7F13D221C91317AA7723B16A9FB1A073Z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C2733D36883DB5AC9F553AE5F4E59159E38030BFA78F31C5393541FD7002F35FADAD3CA7702F871hCWAM" TargetMode="External"/><Relationship Id="rId4" Type="http://schemas.openxmlformats.org/officeDocument/2006/relationships/settings" Target="settings.xml"/><Relationship Id="rId9" Type="http://schemas.openxmlformats.org/officeDocument/2006/relationships/hyperlink" Target="consultantplus://offline/ref=508170AB8FE24D0100F6C2B512B6A547A03535B56BFFEFE1D91573AF52p0FBM" TargetMode="External"/><Relationship Id="rId14" Type="http://schemas.openxmlformats.org/officeDocument/2006/relationships/hyperlink" Target="consultantplus://offline/ref=6A60E8294BB9F2B24A4386C8C4802AAFD8EB6D193FBACB7E821EDC376BKD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C584-B440-4622-90BB-2CD14FDF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Елена</cp:lastModifiedBy>
  <cp:revision>28</cp:revision>
  <cp:lastPrinted>2018-04-17T07:06:00Z</cp:lastPrinted>
  <dcterms:created xsi:type="dcterms:W3CDTF">2018-03-30T11:35:00Z</dcterms:created>
  <dcterms:modified xsi:type="dcterms:W3CDTF">2018-04-19T20:37:00Z</dcterms:modified>
</cp:coreProperties>
</file>